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0D91590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C71B54">
        <w:rPr>
          <w:rFonts w:ascii="Arial" w:eastAsiaTheme="minorEastAsia" w:hAnsi="Arial" w:cs="Arial"/>
          <w:b/>
          <w:sz w:val="24"/>
          <w:szCs w:val="24"/>
          <w:lang w:eastAsia="zh-CN"/>
        </w:rPr>
        <w:t>10</w:t>
      </w:r>
      <w:r w:rsidR="00B851A6">
        <w:rPr>
          <w:rFonts w:ascii="Arial" w:eastAsiaTheme="minorEastAsia" w:hAnsi="Arial" w:cs="Arial" w:hint="eastAsia"/>
          <w:b/>
          <w:sz w:val="24"/>
          <w:szCs w:val="24"/>
          <w:lang w:eastAsia="zh-CN"/>
        </w:rPr>
        <w:t>1</w:t>
      </w:r>
      <w:r w:rsidR="0025650C">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5650C">
        <w:rPr>
          <w:rFonts w:ascii="Arial" w:eastAsiaTheme="minorEastAsia" w:hAnsi="Arial" w:cs="Arial"/>
          <w:b/>
          <w:sz w:val="24"/>
          <w:szCs w:val="24"/>
          <w:lang w:eastAsia="zh-CN"/>
        </w:rPr>
        <w:t xml:space="preserve">      </w:t>
      </w:r>
      <w:r w:rsidR="00A01009">
        <w:rPr>
          <w:rFonts w:ascii="Arial" w:eastAsiaTheme="minorEastAsia" w:hAnsi="Arial" w:cs="Arial"/>
          <w:b/>
          <w:sz w:val="24"/>
          <w:szCs w:val="24"/>
          <w:lang w:eastAsia="zh-CN"/>
        </w:rPr>
        <w:t xml:space="preserve">   </w:t>
      </w:r>
      <w:r w:rsidR="00A01009" w:rsidRPr="00A01009">
        <w:rPr>
          <w:rFonts w:ascii="Arial" w:eastAsiaTheme="minorEastAsia" w:hAnsi="Arial" w:cs="Arial"/>
          <w:b/>
          <w:sz w:val="24"/>
          <w:szCs w:val="24"/>
          <w:lang w:eastAsia="zh-CN"/>
        </w:rPr>
        <w:t>R4-2202714</w:t>
      </w:r>
    </w:p>
    <w:p w14:paraId="0E0F466F" w14:textId="3D56052E"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25650C" w:rsidRPr="00CB68B9">
        <w:rPr>
          <w:rFonts w:ascii="Arial" w:eastAsiaTheme="minorEastAsia" w:hAnsi="Arial" w:cs="Arial"/>
          <w:b/>
          <w:sz w:val="24"/>
          <w:szCs w:val="24"/>
          <w:lang w:eastAsia="zh-CN"/>
        </w:rPr>
        <w:t>January 17-25, 2022</w:t>
      </w:r>
    </w:p>
    <w:p w14:paraId="2637FD31" w14:textId="77777777" w:rsidR="001E0A28" w:rsidRDefault="001E0A28" w:rsidP="001E0A28">
      <w:pPr>
        <w:spacing w:after="120"/>
        <w:ind w:left="1985" w:hanging="1985"/>
        <w:rPr>
          <w:rFonts w:ascii="Arial" w:eastAsia="MS Mincho" w:hAnsi="Arial" w:cs="Arial"/>
          <w:b/>
          <w:sz w:val="22"/>
        </w:rPr>
      </w:pPr>
    </w:p>
    <w:p w14:paraId="282755FA" w14:textId="00895B52" w:rsidR="00C24D2F" w:rsidRPr="00036C6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5650C">
        <w:rPr>
          <w:rFonts w:ascii="Arial" w:eastAsiaTheme="minorEastAsia" w:hAnsi="Arial" w:cs="Arial"/>
          <w:color w:val="000000"/>
          <w:sz w:val="22"/>
          <w:lang w:eastAsia="zh-CN"/>
        </w:rPr>
        <w:t>6</w:t>
      </w:r>
      <w:r w:rsidR="009264DC">
        <w:rPr>
          <w:rFonts w:ascii="Arial" w:eastAsiaTheme="minorEastAsia" w:hAnsi="Arial" w:cs="Arial"/>
          <w:color w:val="000000"/>
          <w:sz w:val="22"/>
          <w:lang w:eastAsia="zh-CN"/>
        </w:rPr>
        <w:t>.</w:t>
      </w:r>
      <w:r w:rsidR="0025650C">
        <w:rPr>
          <w:rFonts w:ascii="Arial" w:eastAsiaTheme="minorEastAsia" w:hAnsi="Arial" w:cs="Arial"/>
          <w:color w:val="000000"/>
          <w:sz w:val="22"/>
          <w:lang w:eastAsia="zh-CN"/>
        </w:rPr>
        <w:t>26</w:t>
      </w:r>
      <w:r w:rsidR="000F16B5">
        <w:rPr>
          <w:rFonts w:ascii="Arial" w:eastAsiaTheme="minorEastAsia" w:hAnsi="Arial" w:cs="Arial"/>
          <w:color w:val="000000"/>
          <w:sz w:val="22"/>
          <w:lang w:eastAsia="zh-CN"/>
        </w:rPr>
        <w:t xml:space="preserve"> </w:t>
      </w:r>
    </w:p>
    <w:p w14:paraId="50D5329D" w14:textId="7EA305D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7186E">
        <w:rPr>
          <w:rFonts w:ascii="Arial" w:eastAsiaTheme="minorEastAsia" w:hAnsi="Arial" w:cs="Arial"/>
          <w:color w:val="000000"/>
          <w:sz w:val="22"/>
          <w:lang w:eastAsia="zh-CN"/>
        </w:rPr>
        <w:t>vivo</w:t>
      </w:r>
    </w:p>
    <w:p w14:paraId="74293D80" w14:textId="611BD184" w:rsidR="0080793A" w:rsidRPr="00137F51" w:rsidRDefault="00915D73" w:rsidP="00137F51">
      <w:pPr>
        <w:spacing w:after="0"/>
        <w:rPr>
          <w:rFonts w:ascii="Calibri" w:eastAsia="Times New Roman" w:hAnsi="Calibri" w:cs="Calibri"/>
          <w:sz w:val="24"/>
          <w:szCs w:val="24"/>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37F51">
        <w:rPr>
          <w:rFonts w:ascii="Arial" w:eastAsia="MS Mincho" w:hAnsi="Arial" w:cs="Arial"/>
          <w:b/>
          <w:color w:val="000000"/>
          <w:sz w:val="22"/>
        </w:rPr>
        <w:tab/>
      </w:r>
      <w:r w:rsidR="00137F51">
        <w:rPr>
          <w:rFonts w:ascii="Arial" w:eastAsia="MS Mincho" w:hAnsi="Arial" w:cs="Arial"/>
          <w:b/>
          <w:color w:val="000000"/>
          <w:sz w:val="22"/>
        </w:rPr>
        <w:tab/>
      </w:r>
      <w:r w:rsidR="00137F51">
        <w:rPr>
          <w:rFonts w:ascii="Arial" w:eastAsia="MS Mincho" w:hAnsi="Arial" w:cs="Arial"/>
          <w:b/>
          <w:color w:val="000000"/>
          <w:sz w:val="22"/>
        </w:rPr>
        <w:tab/>
      </w:r>
      <w:r w:rsidR="00137F51">
        <w:rPr>
          <w:rFonts w:ascii="Arial" w:eastAsia="MS Mincho" w:hAnsi="Arial" w:cs="Arial"/>
          <w:b/>
          <w:color w:val="000000"/>
          <w:sz w:val="22"/>
        </w:rPr>
        <w:tab/>
      </w:r>
      <w:r w:rsidR="00137F51">
        <w:rPr>
          <w:rFonts w:ascii="Arial" w:eastAsia="MS Mincho" w:hAnsi="Arial" w:cs="Arial"/>
          <w:b/>
          <w:color w:val="000000"/>
          <w:sz w:val="22"/>
        </w:rPr>
        <w:tab/>
      </w:r>
      <w:r w:rsidR="00135405" w:rsidRPr="00135405">
        <w:rPr>
          <w:rFonts w:ascii="Calibri" w:eastAsia="Times New Roman" w:hAnsi="Calibri" w:cs="Calibri"/>
          <w:sz w:val="24"/>
          <w:szCs w:val="24"/>
          <w:lang w:eastAsia="zh-CN"/>
        </w:rPr>
        <w:t>WF on R17 Support for Multi-SIM devices for LTE</w:t>
      </w:r>
      <w:r w:rsidR="00441D32">
        <w:rPr>
          <w:rFonts w:ascii="Calibri" w:eastAsia="Times New Roman" w:hAnsi="Calibri" w:cs="Calibri"/>
          <w:sz w:val="24"/>
          <w:szCs w:val="24"/>
          <w:lang w:eastAsia="zh-CN"/>
        </w:rPr>
        <w:t>-</w:t>
      </w:r>
      <w:bookmarkStart w:id="0" w:name="_GoBack"/>
      <w:bookmarkEnd w:id="0"/>
      <w:r w:rsidR="00135405" w:rsidRPr="00135405">
        <w:rPr>
          <w:rFonts w:ascii="Calibri" w:eastAsia="Times New Roman" w:hAnsi="Calibri" w:cs="Calibri"/>
          <w:sz w:val="24"/>
          <w:szCs w:val="24"/>
          <w:lang w:eastAsia="zh-CN"/>
        </w:rPr>
        <w:t>NR</w:t>
      </w:r>
    </w:p>
    <w:p w14:paraId="67B0962B" w14:textId="44013D7D"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135405">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D630C14" w14:textId="00C57441" w:rsidR="00D558CB" w:rsidRDefault="00D558CB" w:rsidP="00D558CB">
      <w:pPr>
        <w:rPr>
          <w:iCs/>
        </w:rPr>
      </w:pPr>
      <w:r>
        <w:rPr>
          <w:iCs/>
        </w:rPr>
        <w:t xml:space="preserve">This email discussion is for </w:t>
      </w:r>
      <w:r w:rsidR="000B044D">
        <w:rPr>
          <w:iCs/>
        </w:rPr>
        <w:t>R17 MUSIM WI and the scope covers the following agenda items</w:t>
      </w:r>
      <w:r>
        <w:rPr>
          <w:iCs/>
        </w:rPr>
        <w:t>:</w:t>
      </w:r>
    </w:p>
    <w:p w14:paraId="2545C335" w14:textId="3327D6F0" w:rsidR="00F3693B" w:rsidRPr="00F3693B" w:rsidRDefault="00F3693B" w:rsidP="002E6CF4">
      <w:pPr>
        <w:spacing w:after="0"/>
        <w:rPr>
          <w:iCs/>
        </w:rPr>
      </w:pPr>
      <w:r w:rsidRPr="00F3693B">
        <w:rPr>
          <w:iCs/>
        </w:rPr>
        <w:t xml:space="preserve">This is the WF to capture all agreements and open issues in </w:t>
      </w:r>
      <w:r w:rsidR="002E6CF4" w:rsidRPr="002E6CF4">
        <w:rPr>
          <w:iCs/>
        </w:rPr>
        <w:t>[101-bis-e][228] LTE_NR_MUSIM</w:t>
      </w:r>
      <w:r w:rsidR="002E6CF4">
        <w:rPr>
          <w:iCs/>
        </w:rPr>
        <w:t xml:space="preserve"> </w:t>
      </w:r>
      <w:r w:rsidRPr="00F3693B">
        <w:rPr>
          <w:iCs/>
        </w:rPr>
        <w:t xml:space="preserve">email related to </w:t>
      </w:r>
      <w:r w:rsidR="002E6CF4">
        <w:rPr>
          <w:iCs/>
        </w:rPr>
        <w:t xml:space="preserve">Rel-17 MUSIM discussion </w:t>
      </w:r>
      <w:r w:rsidRPr="00F3693B">
        <w:rPr>
          <w:iCs/>
        </w:rPr>
        <w:t>discussion</w:t>
      </w:r>
      <w:r w:rsidR="002E6CF4">
        <w:rPr>
          <w:iCs/>
        </w:rPr>
        <w:t>s</w:t>
      </w:r>
      <w:r w:rsidRPr="00F3693B">
        <w:rPr>
          <w:iCs/>
        </w:rPr>
        <w:t xml:space="preserve"> </w:t>
      </w:r>
      <w:r w:rsidR="002E6CF4">
        <w:rPr>
          <w:iCs/>
        </w:rPr>
        <w:t>at</w:t>
      </w:r>
      <w:r w:rsidRPr="00F3693B">
        <w:rPr>
          <w:iCs/>
        </w:rPr>
        <w:t xml:space="preserve"> RAN4#101-bis-e meeting.   </w:t>
      </w:r>
    </w:p>
    <w:p w14:paraId="609286E5" w14:textId="3C58A5CC"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A20CBD">
        <w:rPr>
          <w:lang w:eastAsia="ja-JP"/>
        </w:rPr>
        <w:t>Rel-17 RRM for</w:t>
      </w:r>
      <w:r w:rsidR="000C1433" w:rsidRPr="000C1433">
        <w:rPr>
          <w:lang w:eastAsia="ja-JP"/>
        </w:rPr>
        <w:t xml:space="preserve"> MUSIM</w:t>
      </w:r>
    </w:p>
    <w:p w14:paraId="745C26BB" w14:textId="10E2B192" w:rsidR="00093F7E" w:rsidRDefault="00093F7E" w:rsidP="006C26EF">
      <w:pPr>
        <w:pStyle w:val="30"/>
        <w:jc w:val="both"/>
        <w:rPr>
          <w:sz w:val="24"/>
          <w:szCs w:val="16"/>
        </w:rPr>
      </w:pPr>
      <w:r>
        <w:rPr>
          <w:sz w:val="24"/>
          <w:szCs w:val="16"/>
        </w:rPr>
        <w:t>Sub-topic 1-1 Work plan</w:t>
      </w:r>
    </w:p>
    <w:p w14:paraId="40AC0AEE" w14:textId="77777777" w:rsidR="00D43DAD" w:rsidRDefault="00D43DAD" w:rsidP="00D43DAD">
      <w:pPr>
        <w:rPr>
          <w:b/>
          <w:color w:val="0070C0"/>
          <w:u w:val="single"/>
          <w:lang w:val="sv-SE" w:eastAsia="ko-KR"/>
        </w:rPr>
      </w:pPr>
      <w:r>
        <w:rPr>
          <w:b/>
          <w:color w:val="0070C0"/>
          <w:u w:val="single"/>
          <w:lang w:eastAsia="ko-KR"/>
        </w:rPr>
        <w:t>Issue 1-1-1: Work plan for Rel-17 MUSIM</w:t>
      </w:r>
    </w:p>
    <w:p w14:paraId="232C2DB8" w14:textId="77777777" w:rsidR="00D43DAD" w:rsidRDefault="00D43DAD" w:rsidP="00D43DAD">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70E2BCD7" w14:textId="77777777" w:rsidR="00D43DAD" w:rsidRDefault="00D43DAD" w:rsidP="00D43DAD">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Suggest the following work plan</w:t>
      </w:r>
    </w:p>
    <w:p w14:paraId="63C2E961" w14:textId="1B6AAF52" w:rsidR="00EB5BD8" w:rsidRPr="00BA2C54" w:rsidRDefault="00134EE3" w:rsidP="00D43DAD">
      <w:pPr>
        <w:rPr>
          <w:color w:val="0070C0"/>
          <w:szCs w:val="24"/>
          <w:lang w:eastAsia="zh-CN"/>
        </w:rPr>
      </w:pPr>
      <w:r w:rsidRPr="00BA2C54">
        <w:rPr>
          <w:color w:val="0070C0"/>
          <w:szCs w:val="24"/>
          <w:lang w:eastAsia="zh-CN"/>
        </w:rPr>
        <w:t>Agreement</w:t>
      </w:r>
      <w:r w:rsidR="00D43DAD" w:rsidRPr="00BA2C54">
        <w:rPr>
          <w:color w:val="0070C0"/>
          <w:szCs w:val="24"/>
          <w:lang w:eastAsia="zh-CN"/>
        </w:rPr>
        <w:t>: agree the working plan</w:t>
      </w:r>
    </w:p>
    <w:p w14:paraId="766EF825" w14:textId="10359C2A" w:rsidR="00571777" w:rsidRPr="00805BE8" w:rsidRDefault="00072660" w:rsidP="006C26EF">
      <w:pPr>
        <w:pStyle w:val="30"/>
        <w:jc w:val="both"/>
        <w:rPr>
          <w:sz w:val="24"/>
          <w:szCs w:val="16"/>
        </w:rPr>
      </w:pPr>
      <w:r>
        <w:rPr>
          <w:sz w:val="24"/>
          <w:szCs w:val="16"/>
        </w:rPr>
        <w:t>Sub-topic 1-</w:t>
      </w:r>
      <w:r w:rsidR="00093F7E">
        <w:rPr>
          <w:sz w:val="24"/>
          <w:szCs w:val="16"/>
        </w:rPr>
        <w:t>2</w:t>
      </w:r>
      <w:r>
        <w:rPr>
          <w:sz w:val="24"/>
          <w:szCs w:val="16"/>
        </w:rPr>
        <w:t xml:space="preserve"> </w:t>
      </w:r>
      <w:r w:rsidR="000702C1">
        <w:rPr>
          <w:sz w:val="24"/>
          <w:szCs w:val="16"/>
        </w:rPr>
        <w:t>New gap patterns for MUSIM</w:t>
      </w:r>
      <w:r w:rsidR="007302C1">
        <w:rPr>
          <w:sz w:val="24"/>
          <w:szCs w:val="16"/>
        </w:rPr>
        <w:t xml:space="preserve"> </w:t>
      </w:r>
    </w:p>
    <w:p w14:paraId="73A1C49D" w14:textId="77777777" w:rsidR="003148EE" w:rsidRDefault="003148EE" w:rsidP="003148EE">
      <w:pPr>
        <w:rPr>
          <w:b/>
          <w:color w:val="0070C0"/>
          <w:u w:val="single"/>
          <w:lang w:val="sv-SE" w:eastAsia="ko-KR"/>
        </w:rPr>
      </w:pPr>
      <w:r>
        <w:rPr>
          <w:b/>
          <w:color w:val="0070C0"/>
          <w:u w:val="single"/>
          <w:lang w:eastAsia="ko-KR"/>
        </w:rPr>
        <w:t>Issue 1-2-1: MGL for new periodic gap patterns for MUSIM</w:t>
      </w:r>
    </w:p>
    <w:p w14:paraId="2000A2AA" w14:textId="77777777" w:rsidR="003148EE" w:rsidRDefault="003148EE" w:rsidP="003148EE">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536D0F53" w14:textId="77777777" w:rsidR="003148EE" w:rsidRDefault="003148EE" w:rsidP="003148EE">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Option 1: [6ms; 10ms; 20ms] (Ericsson vivo Huawei MTK Apple Nokia oppo xiaomi ZTE)</w:t>
      </w:r>
    </w:p>
    <w:p w14:paraId="19F1CC81" w14:textId="77777777" w:rsidR="003148EE" w:rsidRDefault="003148EE" w:rsidP="003148EE">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Option 2: 6ms (Charter Communications)</w:t>
      </w:r>
    </w:p>
    <w:p w14:paraId="6C3F332C" w14:textId="77777777" w:rsidR="003148EE" w:rsidRDefault="003148EE" w:rsidP="003148EE">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Option 3: [20ms; 40ms; 80ms; 160ms] (Intel)   [20ms] at the 1</w:t>
      </w:r>
      <w:r w:rsidRPr="00710133">
        <w:rPr>
          <w:rFonts w:eastAsia="宋体"/>
          <w:color w:val="0070C0"/>
          <w:szCs w:val="24"/>
          <w:vertAlign w:val="superscript"/>
          <w:lang w:eastAsia="zh-CN"/>
        </w:rPr>
        <w:t>st</w:t>
      </w:r>
      <w:r>
        <w:rPr>
          <w:rFonts w:eastAsia="宋体"/>
          <w:color w:val="0070C0"/>
          <w:szCs w:val="24"/>
          <w:lang w:eastAsia="zh-CN"/>
        </w:rPr>
        <w:t xml:space="preserve"> round (Intel)</w:t>
      </w:r>
    </w:p>
    <w:p w14:paraId="4F9B15AC" w14:textId="77777777" w:rsidR="003148EE" w:rsidRDefault="003148EE" w:rsidP="003148EE">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Option 7: [6ms; 10ms; 20ms 40] ms (QC)</w:t>
      </w:r>
    </w:p>
    <w:p w14:paraId="470874C3" w14:textId="77777777" w:rsidR="00296547" w:rsidRPr="00D7549D" w:rsidRDefault="00296547" w:rsidP="00D7549D">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sidRPr="00D7549D">
        <w:rPr>
          <w:rFonts w:eastAsia="宋体"/>
          <w:color w:val="0070C0"/>
          <w:szCs w:val="24"/>
          <w:lang w:eastAsia="zh-CN"/>
        </w:rPr>
        <w:t>Agreements</w:t>
      </w:r>
    </w:p>
    <w:p w14:paraId="2A7434E2" w14:textId="77777777" w:rsidR="00296547" w:rsidRPr="00D7549D" w:rsidRDefault="00296547" w:rsidP="00D7549D">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sidRPr="00D7549D">
        <w:rPr>
          <w:rFonts w:eastAsia="宋体"/>
          <w:color w:val="0070C0"/>
          <w:szCs w:val="24"/>
          <w:lang w:eastAsia="zh-CN"/>
        </w:rPr>
        <w:t>Define 6ms, 10ms, 20ms MGL for new periodic gap patterns for MUSIM. FFS is longer values shall be considered.</w:t>
      </w:r>
    </w:p>
    <w:p w14:paraId="646CD23D" w14:textId="77777777" w:rsidR="00882DDF" w:rsidRDefault="00882DDF" w:rsidP="003148EE">
      <w:pPr>
        <w:rPr>
          <w:b/>
          <w:color w:val="0070C0"/>
          <w:u w:val="single"/>
          <w:lang w:eastAsia="ko-KR"/>
        </w:rPr>
      </w:pPr>
    </w:p>
    <w:p w14:paraId="4E6151E7" w14:textId="77777777" w:rsidR="006C5547" w:rsidRDefault="006C5547" w:rsidP="006C5547">
      <w:pPr>
        <w:rPr>
          <w:b/>
          <w:color w:val="0070C0"/>
          <w:u w:val="single"/>
          <w:lang w:eastAsia="ko-KR"/>
        </w:rPr>
      </w:pPr>
      <w:r>
        <w:rPr>
          <w:b/>
          <w:color w:val="0070C0"/>
          <w:u w:val="single"/>
          <w:lang w:eastAsia="ko-KR"/>
        </w:rPr>
        <w:t>Issue 1-2-2: MGRP for new periodic gap patterns for MUSIM</w:t>
      </w:r>
    </w:p>
    <w:p w14:paraId="068FD986" w14:textId="77777777" w:rsidR="006C5547" w:rsidRDefault="006C5547" w:rsidP="006C5547">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57988B8C" w14:textId="77777777" w:rsidR="006C5547" w:rsidRDefault="006C5547" w:rsidP="006C5547">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Option 1: [320ms, 640ms, 1280ms, 2560ms] (Charter Communications, Ericsson, vivo, Apple, oppo, Huawei QC MTK Nokia xiaomi ZTE)</w:t>
      </w:r>
    </w:p>
    <w:p w14:paraId="122E5799" w14:textId="77777777" w:rsidR="006C5547" w:rsidRDefault="006C5547" w:rsidP="006C5547">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Option 2: 5120ms in addition to option 1; (Intel)</w:t>
      </w:r>
    </w:p>
    <w:p w14:paraId="27D2FB15" w14:textId="77777777" w:rsidR="00A361BD" w:rsidRPr="008E256A" w:rsidRDefault="00A361BD" w:rsidP="008E256A">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sidRPr="008E256A">
        <w:rPr>
          <w:rFonts w:eastAsia="宋体"/>
          <w:color w:val="0070C0"/>
          <w:szCs w:val="24"/>
          <w:lang w:eastAsia="zh-CN"/>
        </w:rPr>
        <w:t>Agreements</w:t>
      </w:r>
    </w:p>
    <w:p w14:paraId="63F724C3" w14:textId="77777777" w:rsidR="00A361BD" w:rsidRPr="008E256A" w:rsidRDefault="00A361BD" w:rsidP="008E256A">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sidRPr="008E256A">
        <w:rPr>
          <w:rFonts w:eastAsia="宋体"/>
          <w:color w:val="0070C0"/>
          <w:szCs w:val="24"/>
          <w:lang w:eastAsia="zh-CN"/>
        </w:rPr>
        <w:t>Define 320ms, 640ms, 1280ms, 2560ms MGRP for new periodic gap patterns for MUSIM</w:t>
      </w:r>
    </w:p>
    <w:p w14:paraId="1B4A4404" w14:textId="77777777" w:rsidR="00A361BD" w:rsidRPr="008E256A" w:rsidRDefault="00A361BD" w:rsidP="008E256A">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sidRPr="008E256A">
        <w:rPr>
          <w:rFonts w:eastAsia="宋体"/>
          <w:color w:val="0070C0"/>
          <w:szCs w:val="24"/>
          <w:lang w:eastAsia="zh-CN"/>
        </w:rPr>
        <w:lastRenderedPageBreak/>
        <w:t>Define new periodic gap patterns for MUSIM with [5120ms MGRP and 20ms MGL]</w:t>
      </w:r>
    </w:p>
    <w:p w14:paraId="0C5F6807" w14:textId="77777777" w:rsidR="006C5547" w:rsidRDefault="006C5547" w:rsidP="006C5547">
      <w:pPr>
        <w:snapToGrid w:val="0"/>
        <w:spacing w:before="180" w:after="120"/>
        <w:jc w:val="both"/>
        <w:rPr>
          <w:b/>
          <w:color w:val="0070C0"/>
          <w:u w:val="single"/>
          <w:lang w:eastAsia="ko-KR"/>
        </w:rPr>
      </w:pPr>
      <w:r>
        <w:rPr>
          <w:b/>
          <w:color w:val="0070C0"/>
          <w:u w:val="single"/>
          <w:lang w:eastAsia="ko-KR"/>
        </w:rPr>
        <w:t xml:space="preserve">Issue 1-2-3: Aperiodic gap pattern for MUSIM </w:t>
      </w:r>
    </w:p>
    <w:p w14:paraId="43267CEE" w14:textId="77777777" w:rsidR="006C5547" w:rsidRDefault="006C5547" w:rsidP="006C5547">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36938CA1" w14:textId="583E5580" w:rsidR="006C5547" w:rsidRDefault="006C5547" w:rsidP="006C5547">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Option 1: MGL only with value [6ms; 10ms; 20ms] (Ericsson)</w:t>
      </w:r>
    </w:p>
    <w:p w14:paraId="5586D1FB" w14:textId="77777777" w:rsidR="006C5547" w:rsidRDefault="006C5547" w:rsidP="006C5547">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Option 2: MGL only with value 20ms; (Charter Communications, vivo, oppo)</w:t>
      </w:r>
    </w:p>
    <w:p w14:paraId="30326DB1" w14:textId="77777777" w:rsidR="006C5547" w:rsidRDefault="006C5547" w:rsidP="006C5547">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Option 3: MGL only with value [10ms; 20ms] (Huawei)</w:t>
      </w:r>
    </w:p>
    <w:p w14:paraId="19A6DB2C" w14:textId="77777777" w:rsidR="006C5547" w:rsidRDefault="006C5547" w:rsidP="006C5547">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Option 4: new gap patterns are with the combination of MGL and MGRP of (20ms, 5120ms), (40ms, 5120ms), (80ms, 5120ms) and (160ms, 5120ms)  (Intel)</w:t>
      </w:r>
    </w:p>
    <w:p w14:paraId="3132DF7B" w14:textId="77777777" w:rsidR="006C5547" w:rsidRPr="008009A5" w:rsidRDefault="006C5547" w:rsidP="006C5547">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sidRPr="008009A5">
        <w:rPr>
          <w:rFonts w:eastAsia="宋体"/>
          <w:color w:val="0070C0"/>
          <w:szCs w:val="24"/>
          <w:lang w:eastAsia="zh-CN"/>
        </w:rPr>
        <w:t>Option 5: MGL (ms) = 80, 160, 320, 640, 1280, 2560, 5120 QC</w:t>
      </w:r>
    </w:p>
    <w:p w14:paraId="07B449E1" w14:textId="77777777" w:rsidR="006C5547" w:rsidRDefault="006C5547" w:rsidP="006C5547">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Summary on MGL value supported by companies</w:t>
      </w:r>
    </w:p>
    <w:p w14:paraId="2A82E833" w14:textId="77777777" w:rsidR="006C5547" w:rsidRDefault="006C5547" w:rsidP="006C5547">
      <w:pPr>
        <w:pStyle w:val="aff8"/>
        <w:numPr>
          <w:ilvl w:val="2"/>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6ms  </w:t>
      </w:r>
      <w:r>
        <w:rPr>
          <w:rFonts w:eastAsia="宋体"/>
          <w:color w:val="0070C0"/>
          <w:szCs w:val="24"/>
          <w:lang w:eastAsia="zh-CN"/>
        </w:rPr>
        <w:tab/>
      </w:r>
      <w:r>
        <w:rPr>
          <w:rFonts w:eastAsia="宋体"/>
          <w:color w:val="0070C0"/>
          <w:szCs w:val="24"/>
          <w:lang w:eastAsia="zh-CN"/>
        </w:rPr>
        <w:tab/>
        <w:t>Ericsson</w:t>
      </w:r>
    </w:p>
    <w:p w14:paraId="7B12AD7D" w14:textId="77777777" w:rsidR="006C5547" w:rsidRDefault="006C5547" w:rsidP="006C5547">
      <w:pPr>
        <w:pStyle w:val="aff8"/>
        <w:numPr>
          <w:ilvl w:val="2"/>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10ms </w:t>
      </w:r>
      <w:r>
        <w:rPr>
          <w:rFonts w:eastAsia="宋体"/>
          <w:color w:val="0070C0"/>
          <w:szCs w:val="24"/>
          <w:lang w:eastAsia="zh-CN"/>
        </w:rPr>
        <w:tab/>
        <w:t>Ericsson Huawei</w:t>
      </w:r>
    </w:p>
    <w:p w14:paraId="169680C2" w14:textId="77777777" w:rsidR="006C5547" w:rsidRDefault="006C5547" w:rsidP="006C5547">
      <w:pPr>
        <w:pStyle w:val="aff8"/>
        <w:numPr>
          <w:ilvl w:val="2"/>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20ms </w:t>
      </w:r>
      <w:r>
        <w:rPr>
          <w:rFonts w:eastAsia="宋体"/>
          <w:color w:val="0070C0"/>
          <w:szCs w:val="24"/>
          <w:lang w:eastAsia="zh-CN"/>
        </w:rPr>
        <w:tab/>
        <w:t>Ericsson, Charter Communications, vivo, oppo, Huawei</w:t>
      </w:r>
    </w:p>
    <w:p w14:paraId="26D65F21" w14:textId="58489723" w:rsidR="006C5547" w:rsidRDefault="006C5547" w:rsidP="006C5547">
      <w:pPr>
        <w:pStyle w:val="aff8"/>
        <w:numPr>
          <w:ilvl w:val="2"/>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80ms </w:t>
      </w:r>
      <w:r>
        <w:rPr>
          <w:rFonts w:eastAsia="宋体"/>
          <w:color w:val="0070C0"/>
          <w:szCs w:val="24"/>
          <w:lang w:eastAsia="zh-CN"/>
        </w:rPr>
        <w:tab/>
        <w:t>xiaomi</w:t>
      </w:r>
    </w:p>
    <w:p w14:paraId="73DB0425" w14:textId="16C06B4B" w:rsidR="00D40062" w:rsidRDefault="004A4570" w:rsidP="006C5547">
      <w:pPr>
        <w:pStyle w:val="aff8"/>
        <w:numPr>
          <w:ilvl w:val="2"/>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New proposal</w:t>
      </w:r>
      <w:r w:rsidR="00D40062">
        <w:rPr>
          <w:rFonts w:eastAsia="宋体"/>
          <w:color w:val="0070C0"/>
          <w:szCs w:val="24"/>
          <w:lang w:eastAsia="zh-CN"/>
        </w:rPr>
        <w:t xml:space="preserve"> after 1sr round</w:t>
      </w:r>
      <w:r>
        <w:rPr>
          <w:rFonts w:eastAsia="宋体"/>
          <w:color w:val="0070C0"/>
          <w:szCs w:val="24"/>
          <w:lang w:eastAsia="zh-CN"/>
        </w:rPr>
        <w:t xml:space="preserve"> option 5 from</w:t>
      </w:r>
      <w:r w:rsidR="00D40062">
        <w:rPr>
          <w:rFonts w:eastAsia="宋体"/>
          <w:color w:val="0070C0"/>
          <w:szCs w:val="24"/>
          <w:lang w:eastAsia="zh-CN"/>
        </w:rPr>
        <w:t xml:space="preserve"> QC</w:t>
      </w:r>
    </w:p>
    <w:p w14:paraId="6B487D7E" w14:textId="727F77E9" w:rsidR="006C5547" w:rsidRPr="00226B0B" w:rsidRDefault="006C5547" w:rsidP="006C5547">
      <w:pPr>
        <w:spacing w:after="120"/>
        <w:rPr>
          <w:color w:val="0070C0"/>
          <w:szCs w:val="24"/>
          <w:lang w:eastAsia="zh-CN"/>
        </w:rPr>
      </w:pPr>
      <w:r w:rsidRPr="00226B0B">
        <w:rPr>
          <w:color w:val="0070C0"/>
          <w:szCs w:val="24"/>
          <w:lang w:eastAsia="zh-CN"/>
        </w:rPr>
        <w:t xml:space="preserve">Agreement: 20 </w:t>
      </w:r>
      <w:proofErr w:type="spellStart"/>
      <w:r w:rsidRPr="00226B0B">
        <w:rPr>
          <w:color w:val="0070C0"/>
          <w:szCs w:val="24"/>
          <w:lang w:eastAsia="zh-CN"/>
        </w:rPr>
        <w:t>ms</w:t>
      </w:r>
      <w:proofErr w:type="spellEnd"/>
      <w:r w:rsidRPr="00226B0B">
        <w:rPr>
          <w:color w:val="0070C0"/>
          <w:szCs w:val="24"/>
          <w:lang w:eastAsia="zh-CN"/>
        </w:rPr>
        <w:t xml:space="preserve"> MGL is agreed</w:t>
      </w:r>
      <w:r w:rsidR="004E1B3D" w:rsidRPr="00226B0B">
        <w:rPr>
          <w:color w:val="0070C0"/>
          <w:szCs w:val="24"/>
          <w:lang w:eastAsia="zh-CN"/>
        </w:rPr>
        <w:t xml:space="preserve"> for Rel-17</w:t>
      </w:r>
      <w:r w:rsidRPr="00226B0B">
        <w:rPr>
          <w:color w:val="0070C0"/>
          <w:szCs w:val="24"/>
          <w:lang w:eastAsia="zh-CN"/>
        </w:rPr>
        <w:t xml:space="preserve"> , </w:t>
      </w:r>
      <w:proofErr w:type="gramStart"/>
      <w:r w:rsidRPr="00226B0B">
        <w:rPr>
          <w:color w:val="0070C0"/>
          <w:szCs w:val="24"/>
          <w:lang w:eastAsia="zh-CN"/>
        </w:rPr>
        <w:t>other</w:t>
      </w:r>
      <w:proofErr w:type="gramEnd"/>
      <w:r w:rsidRPr="00226B0B">
        <w:rPr>
          <w:color w:val="0070C0"/>
          <w:szCs w:val="24"/>
          <w:lang w:eastAsia="zh-CN"/>
        </w:rPr>
        <w:t xml:space="preserve"> candidate value are TBD</w:t>
      </w:r>
    </w:p>
    <w:p w14:paraId="570342E2" w14:textId="77777777" w:rsidR="006C5547" w:rsidRPr="00AB7F10" w:rsidRDefault="006C5547" w:rsidP="006C5547">
      <w:pPr>
        <w:spacing w:after="120"/>
        <w:rPr>
          <w:color w:val="0070C0"/>
          <w:lang w:eastAsia="zh-CN"/>
        </w:rPr>
      </w:pPr>
    </w:p>
    <w:p w14:paraId="3329B889" w14:textId="77777777" w:rsidR="006C5547" w:rsidRDefault="006C5547" w:rsidP="006C5547">
      <w:pPr>
        <w:snapToGrid w:val="0"/>
        <w:spacing w:before="180" w:after="120"/>
        <w:jc w:val="both"/>
        <w:rPr>
          <w:b/>
          <w:color w:val="0070C0"/>
          <w:u w:val="single"/>
          <w:lang w:eastAsia="ko-KR"/>
        </w:rPr>
      </w:pPr>
      <w:r>
        <w:rPr>
          <w:b/>
          <w:color w:val="0070C0"/>
          <w:u w:val="single"/>
          <w:lang w:eastAsia="ko-KR"/>
        </w:rPr>
        <w:t xml:space="preserve">Issue 1-2-4: Mandatory new gap pattern for MUSIM </w:t>
      </w:r>
    </w:p>
    <w:p w14:paraId="629930D7" w14:textId="77777777" w:rsidR="006C5547" w:rsidRDefault="006C5547" w:rsidP="006C5547">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29F3967A" w14:textId="77777777" w:rsidR="006C5547" w:rsidRDefault="006C5547" w:rsidP="006C5547">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Option 1: RAN4 to introduce the mandatory MGPs for MU-SIM once UE reporting to support MUSIM capability, such as MGRP = 1280ms. (Ericsson, Charter Communications)</w:t>
      </w:r>
    </w:p>
    <w:p w14:paraId="00E08F28" w14:textId="77777777" w:rsidR="006C5547" w:rsidRDefault="006C5547" w:rsidP="006C5547">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Option 2: Not necessary (QC MTK Apple Intel Nokia oppo xiaomi Huawei ZTE)</w:t>
      </w:r>
    </w:p>
    <w:p w14:paraId="41E093EC" w14:textId="77777777" w:rsidR="006C5547" w:rsidRDefault="006C5547" w:rsidP="006C5547">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5F97ACE2" w14:textId="77777777" w:rsidR="006C5547" w:rsidRPr="00054E60" w:rsidRDefault="006C5547" w:rsidP="006C5547">
      <w:pPr>
        <w:pStyle w:val="aff8"/>
        <w:numPr>
          <w:ilvl w:val="1"/>
          <w:numId w:val="1"/>
        </w:numPr>
        <w:overflowPunct/>
        <w:autoSpaceDE/>
        <w:autoSpaceDN/>
        <w:adjustRightInd/>
        <w:spacing w:after="120" w:line="259" w:lineRule="auto"/>
        <w:ind w:left="1440" w:firstLineChars="0"/>
        <w:textAlignment w:val="auto"/>
        <w:rPr>
          <w:i/>
          <w:color w:val="0070C0"/>
          <w:lang w:eastAsia="zh-CN"/>
        </w:rPr>
      </w:pPr>
      <w:r>
        <w:rPr>
          <w:rFonts w:eastAsia="宋体"/>
          <w:color w:val="0070C0"/>
          <w:szCs w:val="24"/>
          <w:lang w:eastAsia="zh-CN"/>
        </w:rPr>
        <w:t>TBA</w:t>
      </w:r>
    </w:p>
    <w:p w14:paraId="58D051D6" w14:textId="1F282194" w:rsidR="006C5547" w:rsidRDefault="006C5547" w:rsidP="006C5547">
      <w:pPr>
        <w:spacing w:after="120"/>
        <w:rPr>
          <w:b/>
          <w:color w:val="0070C0"/>
          <w:highlight w:val="yellow"/>
          <w:lang w:eastAsia="zh-CN"/>
        </w:rPr>
      </w:pPr>
    </w:p>
    <w:p w14:paraId="4AE0629F" w14:textId="77777777" w:rsidR="006C5547" w:rsidRDefault="006C5547" w:rsidP="006C5547">
      <w:pPr>
        <w:snapToGrid w:val="0"/>
        <w:spacing w:before="180" w:after="120"/>
        <w:jc w:val="both"/>
        <w:rPr>
          <w:b/>
          <w:color w:val="0070C0"/>
          <w:u w:val="single"/>
          <w:lang w:eastAsia="ko-KR"/>
        </w:rPr>
      </w:pPr>
      <w:r>
        <w:rPr>
          <w:b/>
          <w:color w:val="0070C0"/>
          <w:u w:val="single"/>
          <w:lang w:eastAsia="ko-KR"/>
        </w:rPr>
        <w:t>Issue 1-2-5: How to specify new gap pattern for MUSIM</w:t>
      </w:r>
    </w:p>
    <w:p w14:paraId="1D344C79" w14:textId="77777777" w:rsidR="006C5547" w:rsidRDefault="006C5547" w:rsidP="006C5547">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7A668835" w14:textId="77777777" w:rsidR="006C5547" w:rsidRPr="00F42C07" w:rsidRDefault="006C5547" w:rsidP="006C5547">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sidRPr="00F42C07">
        <w:rPr>
          <w:rFonts w:eastAsia="宋体"/>
          <w:color w:val="0070C0"/>
          <w:szCs w:val="24"/>
          <w:lang w:eastAsia="zh-CN"/>
        </w:rPr>
        <w:t>Option 1: New gap patterns dedicated for MUSIM purpose could be denoted by the existing gap pattern IDs with longer MGRP indication (oppo)</w:t>
      </w:r>
    </w:p>
    <w:p w14:paraId="4A8459AE" w14:textId="77777777" w:rsidR="006C5547" w:rsidRDefault="006C5547" w:rsidP="006C5547">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2: Not support (Ericsson MTK Apple Intel xiaomi Huawei Charter Communications)</w:t>
      </w:r>
    </w:p>
    <w:p w14:paraId="52714EF0" w14:textId="77777777" w:rsidR="006C5547" w:rsidRDefault="006C5547" w:rsidP="006C5547">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3: treated in CR (QC)</w:t>
      </w:r>
    </w:p>
    <w:p w14:paraId="5FEE2826" w14:textId="77777777" w:rsidR="006C5547" w:rsidRDefault="006C5547" w:rsidP="006C5547">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4: Create a new table for MUSIM (Nokia oppo ZTE vivo)</w:t>
      </w:r>
    </w:p>
    <w:p w14:paraId="748F29C7" w14:textId="77777777" w:rsidR="006C5547" w:rsidRPr="00F42C07" w:rsidRDefault="006C5547" w:rsidP="006C5547">
      <w:pPr>
        <w:spacing w:after="120"/>
        <w:rPr>
          <w:color w:val="0070C0"/>
          <w:szCs w:val="24"/>
          <w:lang w:eastAsia="zh-CN"/>
        </w:rPr>
      </w:pPr>
      <w:r w:rsidRPr="00F42C07">
        <w:rPr>
          <w:color w:val="0070C0"/>
          <w:szCs w:val="24"/>
          <w:lang w:eastAsia="zh-CN"/>
        </w:rPr>
        <w:t>Agreement: Discuss it in CR</w:t>
      </w:r>
    </w:p>
    <w:p w14:paraId="33429AF3" w14:textId="77777777" w:rsidR="006C5547" w:rsidRPr="00054E60" w:rsidRDefault="006C5547" w:rsidP="006C5547">
      <w:pPr>
        <w:spacing w:after="120"/>
        <w:rPr>
          <w:color w:val="0070C0"/>
          <w:szCs w:val="24"/>
          <w:lang w:eastAsia="zh-CN"/>
        </w:rPr>
      </w:pPr>
    </w:p>
    <w:p w14:paraId="1D3F263C" w14:textId="77777777" w:rsidR="006C5547" w:rsidRDefault="006C5547" w:rsidP="006C5547">
      <w:pPr>
        <w:snapToGrid w:val="0"/>
        <w:spacing w:before="180" w:after="120"/>
        <w:jc w:val="both"/>
        <w:rPr>
          <w:b/>
          <w:color w:val="0070C0"/>
          <w:u w:val="single"/>
          <w:lang w:eastAsia="ko-KR"/>
        </w:rPr>
      </w:pPr>
      <w:r>
        <w:rPr>
          <w:b/>
          <w:color w:val="0070C0"/>
          <w:u w:val="single"/>
          <w:lang w:eastAsia="ko-KR"/>
        </w:rPr>
        <w:t>Issue 1-2-6: New gap pattern application rules</w:t>
      </w:r>
    </w:p>
    <w:p w14:paraId="1AAA89FD" w14:textId="77777777" w:rsidR="006C5547" w:rsidRDefault="006C5547" w:rsidP="006C5547">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1B7C7F9C" w14:textId="77777777" w:rsidR="006C5547" w:rsidRDefault="006C5547" w:rsidP="006C5547">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1: gap patterns with longer MGRP indication can only be requested for MUSIM purpose (oppo Huawei)</w:t>
      </w:r>
    </w:p>
    <w:p w14:paraId="12384F34" w14:textId="77777777" w:rsidR="006C5547" w:rsidRDefault="006C5547" w:rsidP="006C5547">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1a: </w:t>
      </w:r>
      <w:r w:rsidRPr="00B8269A">
        <w:rPr>
          <w:rFonts w:eastAsia="宋体"/>
          <w:color w:val="0070C0"/>
          <w:szCs w:val="24"/>
          <w:lang w:eastAsia="zh-CN"/>
        </w:rPr>
        <w:t>RAN4 to clearly indicate the new MGPs dedicated for MUSIM with a separate MGPs, including new periodic MGPs and aperiodic MGPs</w:t>
      </w:r>
      <w:r>
        <w:rPr>
          <w:rFonts w:eastAsia="宋体"/>
          <w:color w:val="0070C0"/>
          <w:szCs w:val="24"/>
          <w:lang w:eastAsia="zh-CN"/>
        </w:rPr>
        <w:t xml:space="preserve"> (Ericsson MTK)</w:t>
      </w:r>
    </w:p>
    <w:p w14:paraId="154334F7" w14:textId="77777777" w:rsidR="006C5547" w:rsidRDefault="006C5547" w:rsidP="006C5547">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Yu Mincho"/>
          <w:bCs/>
          <w:color w:val="0070C0"/>
          <w:lang w:eastAsia="ko-KR"/>
        </w:rPr>
        <w:t>no need to limit the specific use of MUSIM gaps as long as they are used for MUSIM purposes (QC)</w:t>
      </w:r>
    </w:p>
    <w:p w14:paraId="75D7AC2A" w14:textId="1592196C" w:rsidR="006C5547" w:rsidRDefault="006C5547" w:rsidP="006C5547">
      <w:pPr>
        <w:spacing w:after="120"/>
        <w:rPr>
          <w:color w:val="0070C0"/>
          <w:szCs w:val="24"/>
          <w:lang w:eastAsia="zh-CN"/>
        </w:rPr>
      </w:pPr>
      <w:r w:rsidRPr="00BC1F53">
        <w:rPr>
          <w:color w:val="0070C0"/>
          <w:szCs w:val="24"/>
          <w:lang w:eastAsia="zh-CN"/>
        </w:rPr>
        <w:t>Agreement: Agree the new gap patterns defined are for MUSIM purpose. Discuss how to capture it in the related CR directly.</w:t>
      </w:r>
    </w:p>
    <w:p w14:paraId="20E6135C" w14:textId="77777777" w:rsidR="00E04ECB" w:rsidRPr="00BC1F53" w:rsidRDefault="00E04ECB" w:rsidP="006C5547">
      <w:pPr>
        <w:spacing w:after="120"/>
        <w:rPr>
          <w:color w:val="0070C0"/>
          <w:szCs w:val="24"/>
          <w:lang w:eastAsia="zh-CN"/>
        </w:rPr>
      </w:pPr>
    </w:p>
    <w:p w14:paraId="66F9C9AC" w14:textId="763A5221" w:rsidR="00571777" w:rsidRPr="00805BE8" w:rsidRDefault="00571777" w:rsidP="00805BE8">
      <w:pPr>
        <w:pStyle w:val="30"/>
        <w:rPr>
          <w:sz w:val="24"/>
          <w:szCs w:val="16"/>
        </w:rPr>
      </w:pPr>
      <w:r w:rsidRPr="00805BE8">
        <w:rPr>
          <w:sz w:val="24"/>
          <w:szCs w:val="16"/>
        </w:rPr>
        <w:t>Sub-</w:t>
      </w:r>
      <w:r w:rsidR="00142BB9">
        <w:rPr>
          <w:sz w:val="24"/>
          <w:szCs w:val="16"/>
        </w:rPr>
        <w:t>topic</w:t>
      </w:r>
      <w:r w:rsidRPr="00805BE8">
        <w:rPr>
          <w:sz w:val="24"/>
          <w:szCs w:val="16"/>
        </w:rPr>
        <w:t xml:space="preserve"> 1-</w:t>
      </w:r>
      <w:r w:rsidR="00093F7E">
        <w:rPr>
          <w:sz w:val="24"/>
          <w:szCs w:val="16"/>
        </w:rPr>
        <w:t>3</w:t>
      </w:r>
      <w:r w:rsidR="000F05AD">
        <w:rPr>
          <w:sz w:val="24"/>
          <w:szCs w:val="16"/>
        </w:rPr>
        <w:t xml:space="preserve"> </w:t>
      </w:r>
      <w:r w:rsidR="00673648">
        <w:rPr>
          <w:sz w:val="24"/>
          <w:szCs w:val="16"/>
        </w:rPr>
        <w:t>Existing g</w:t>
      </w:r>
      <w:r w:rsidR="007302C1">
        <w:rPr>
          <w:sz w:val="24"/>
          <w:szCs w:val="16"/>
        </w:rPr>
        <w:t>ap</w:t>
      </w:r>
      <w:r w:rsidR="00673648">
        <w:rPr>
          <w:sz w:val="24"/>
          <w:szCs w:val="16"/>
        </w:rPr>
        <w:t xml:space="preserve"> patterns for MUSIM </w:t>
      </w:r>
      <w:r w:rsidR="007302C1">
        <w:rPr>
          <w:sz w:val="24"/>
          <w:szCs w:val="16"/>
        </w:rPr>
        <w:t xml:space="preserve"> </w:t>
      </w:r>
    </w:p>
    <w:p w14:paraId="4C02BB96" w14:textId="77777777" w:rsidR="005B419A" w:rsidRDefault="005B419A" w:rsidP="005B419A">
      <w:pPr>
        <w:rPr>
          <w:b/>
          <w:color w:val="0070C0"/>
          <w:u w:val="single"/>
          <w:lang w:eastAsia="ko-KR"/>
        </w:rPr>
      </w:pPr>
      <w:r>
        <w:rPr>
          <w:b/>
          <w:color w:val="0070C0"/>
          <w:u w:val="single"/>
          <w:lang w:eastAsia="ko-KR"/>
        </w:rPr>
        <w:t>Issue 1-3-1: Remove restrictions for gap pattern 24 and 25</w:t>
      </w:r>
    </w:p>
    <w:p w14:paraId="1FE33FF6" w14:textId="77777777" w:rsidR="005B419A" w:rsidRDefault="005B419A" w:rsidP="005B419A">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6C198B5E" w14:textId="77777777" w:rsidR="005B419A" w:rsidRDefault="005B419A" w:rsidP="005B419A">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1: In order to allow gap pattern 24 and 25 can be used for MUSIM purpose, clarifications at NOTE 6 in Table 9.1.2-2 and NOTE 8 in Table 9.1.2-3 from TS38.133 should be added (vivo Ericsson)</w:t>
      </w:r>
    </w:p>
    <w:p w14:paraId="2B048E89" w14:textId="77777777" w:rsidR="005B419A" w:rsidRPr="00E97879" w:rsidRDefault="005B419A" w:rsidP="005B419A">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E97879">
        <w:rPr>
          <w:rFonts w:eastAsia="宋体"/>
          <w:color w:val="0070C0"/>
          <w:szCs w:val="24"/>
          <w:lang w:eastAsia="zh-CN"/>
        </w:rPr>
        <w:t>Define new TS38.133 clause specifically for MUSIM gaps (Nokia)</w:t>
      </w:r>
    </w:p>
    <w:p w14:paraId="68DCDB22" w14:textId="77777777" w:rsidR="005B419A" w:rsidRPr="00E97879" w:rsidRDefault="005B419A" w:rsidP="005B419A">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sidRPr="00E97879">
        <w:rPr>
          <w:rFonts w:eastAsia="宋体"/>
          <w:color w:val="0070C0"/>
          <w:szCs w:val="24"/>
          <w:lang w:eastAsia="zh-CN"/>
        </w:rPr>
        <w:t>Option 3: No need to remove restrictions for 24 and 25 because new ID-s are introduced for the MUSIM gaps which have the same MGL and MGRP combos with 24 and 25.</w:t>
      </w:r>
      <w:r>
        <w:rPr>
          <w:rFonts w:eastAsia="宋体"/>
          <w:color w:val="0070C0"/>
          <w:szCs w:val="24"/>
          <w:lang w:eastAsia="zh-CN"/>
        </w:rPr>
        <w:t xml:space="preserve"> (Intel)</w:t>
      </w:r>
    </w:p>
    <w:p w14:paraId="043CE4AD" w14:textId="77777777" w:rsidR="005B419A" w:rsidRPr="009E581B" w:rsidRDefault="005B419A" w:rsidP="005B419A">
      <w:pPr>
        <w:spacing w:after="120"/>
        <w:rPr>
          <w:color w:val="0070C0"/>
          <w:szCs w:val="24"/>
          <w:lang w:eastAsia="zh-CN"/>
        </w:rPr>
      </w:pPr>
      <w:r w:rsidRPr="00BC1F53">
        <w:rPr>
          <w:color w:val="0070C0"/>
          <w:szCs w:val="24"/>
          <w:lang w:eastAsia="zh-CN"/>
        </w:rPr>
        <w:t>Agreement: address this issue directly in CR discussion. No more discussion.</w:t>
      </w:r>
      <w:r>
        <w:rPr>
          <w:color w:val="0070C0"/>
          <w:szCs w:val="24"/>
          <w:lang w:eastAsia="zh-CN"/>
        </w:rPr>
        <w:t xml:space="preserve"> </w:t>
      </w:r>
    </w:p>
    <w:p w14:paraId="7D9CFEB3" w14:textId="77777777" w:rsidR="003C59D0" w:rsidRDefault="003C59D0" w:rsidP="005B419A">
      <w:pPr>
        <w:rPr>
          <w:b/>
          <w:color w:val="0070C0"/>
          <w:u w:val="single"/>
          <w:lang w:eastAsia="ko-KR"/>
        </w:rPr>
      </w:pPr>
    </w:p>
    <w:p w14:paraId="2F1D68B6" w14:textId="5C4FD4A1" w:rsidR="005B419A" w:rsidRDefault="005B419A" w:rsidP="005B419A">
      <w:pPr>
        <w:rPr>
          <w:b/>
          <w:color w:val="0070C0"/>
          <w:u w:val="single"/>
          <w:lang w:eastAsia="ko-KR"/>
        </w:rPr>
      </w:pPr>
      <w:r>
        <w:rPr>
          <w:b/>
          <w:color w:val="0070C0"/>
          <w:u w:val="single"/>
          <w:lang w:eastAsia="ko-KR"/>
        </w:rPr>
        <w:t>Issue 1-3-2: Usage legacy MGPs</w:t>
      </w:r>
    </w:p>
    <w:p w14:paraId="1646D9DF" w14:textId="77777777" w:rsidR="005B419A" w:rsidRDefault="005B419A" w:rsidP="005B419A">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37210BFD" w14:textId="77777777" w:rsidR="005B419A" w:rsidRDefault="005B419A" w:rsidP="005B419A">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1: The legacy MGPs can be used for MUSIM measurements (Ericsson Nokia)</w:t>
      </w:r>
    </w:p>
    <w:p w14:paraId="09D5C9CC" w14:textId="77777777" w:rsidR="005B419A" w:rsidRDefault="005B419A" w:rsidP="005B419A">
      <w:pPr>
        <w:pStyle w:val="aff8"/>
        <w:numPr>
          <w:ilvl w:val="2"/>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The legacy MGPs can be used for MUSIM measurements, but with lower efficiency (Ericsson)</w:t>
      </w:r>
    </w:p>
    <w:p w14:paraId="69AB4543" w14:textId="77777777" w:rsidR="005B419A" w:rsidRDefault="005B419A" w:rsidP="005B419A">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2: no need to conclude anything for this discussion (Intel)</w:t>
      </w:r>
    </w:p>
    <w:p w14:paraId="5042A222" w14:textId="10AC4421" w:rsidR="005B419A" w:rsidRDefault="005B419A" w:rsidP="005B419A">
      <w:pPr>
        <w:spacing w:after="120"/>
        <w:rPr>
          <w:color w:val="0070C0"/>
          <w:szCs w:val="24"/>
          <w:lang w:eastAsia="zh-CN"/>
        </w:rPr>
      </w:pPr>
      <w:r w:rsidRPr="003C59D0">
        <w:rPr>
          <w:color w:val="0070C0"/>
          <w:szCs w:val="24"/>
          <w:lang w:eastAsia="zh-CN"/>
        </w:rPr>
        <w:t>Agreement: option 1a and 1 have already been agreed at RAN4 101 meeting. No more discussion on this topic.</w:t>
      </w:r>
    </w:p>
    <w:p w14:paraId="3BBE5C03" w14:textId="77777777" w:rsidR="003C59D0" w:rsidRPr="00964F16" w:rsidRDefault="003C59D0" w:rsidP="005B419A">
      <w:pPr>
        <w:spacing w:after="120"/>
        <w:rPr>
          <w:color w:val="0070C0"/>
          <w:szCs w:val="24"/>
          <w:lang w:eastAsia="zh-CN"/>
        </w:rPr>
      </w:pPr>
    </w:p>
    <w:p w14:paraId="259EA40D" w14:textId="4275ECB4" w:rsidR="005A0F17" w:rsidRPr="00805BE8" w:rsidRDefault="00093F7E" w:rsidP="005A0F17">
      <w:pPr>
        <w:pStyle w:val="30"/>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4 </w:t>
      </w:r>
      <w:r w:rsidR="00424089">
        <w:rPr>
          <w:sz w:val="24"/>
          <w:szCs w:val="16"/>
        </w:rPr>
        <w:t xml:space="preserve">Further reply for </w:t>
      </w:r>
      <w:r w:rsidR="00017A8A">
        <w:rPr>
          <w:sz w:val="24"/>
          <w:szCs w:val="16"/>
        </w:rPr>
        <w:t xml:space="preserve">LS </w:t>
      </w:r>
      <w:r w:rsidR="00017A8A" w:rsidRPr="00017A8A">
        <w:rPr>
          <w:sz w:val="24"/>
          <w:szCs w:val="16"/>
        </w:rPr>
        <w:t>R2-2108861</w:t>
      </w:r>
      <w:r w:rsidR="005A0F17">
        <w:rPr>
          <w:sz w:val="24"/>
          <w:szCs w:val="16"/>
        </w:rPr>
        <w:t xml:space="preserve"> </w:t>
      </w:r>
    </w:p>
    <w:p w14:paraId="5266AB96" w14:textId="77777777" w:rsidR="005B419A" w:rsidRPr="00F61881" w:rsidRDefault="005B419A" w:rsidP="005B419A">
      <w:pPr>
        <w:rPr>
          <w:color w:val="0070C0"/>
          <w:szCs w:val="24"/>
          <w:lang w:eastAsia="zh-CN"/>
        </w:rPr>
      </w:pPr>
      <w:r w:rsidRPr="00F61881">
        <w:rPr>
          <w:color w:val="0070C0"/>
          <w:szCs w:val="24"/>
          <w:lang w:eastAsia="zh-CN"/>
        </w:rPr>
        <w:t xml:space="preserve">Issue 1-4-1: Gap pattern for on-demand SI  </w:t>
      </w:r>
    </w:p>
    <w:p w14:paraId="47D18B88" w14:textId="77777777" w:rsidR="005B419A" w:rsidRDefault="005B419A" w:rsidP="005B419A">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4CE2CBC7" w14:textId="77777777" w:rsidR="005B419A" w:rsidRDefault="005B419A" w:rsidP="005B419A">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Further reply LS R2-2108861, if necessary, is based on draft LS provided at </w:t>
      </w:r>
      <w:hyperlink r:id="rId9" w:history="1">
        <w:r>
          <w:rPr>
            <w:rFonts w:eastAsia="宋体"/>
            <w:color w:val="0070C0"/>
            <w:szCs w:val="24"/>
            <w:lang w:eastAsia="zh-CN"/>
          </w:rPr>
          <w:t>R4-2200386</w:t>
        </w:r>
      </w:hyperlink>
    </w:p>
    <w:p w14:paraId="33B0764C" w14:textId="77777777" w:rsidR="005B419A" w:rsidRDefault="005B419A" w:rsidP="005B419A">
      <w:pPr>
        <w:spacing w:after="120"/>
        <w:ind w:left="1420"/>
        <w:rPr>
          <w:color w:val="0070C0"/>
          <w:szCs w:val="24"/>
          <w:lang w:eastAsia="zh-CN"/>
        </w:rPr>
      </w:pPr>
      <w:r>
        <w:rPr>
          <w:color w:val="0070C0"/>
          <w:szCs w:val="24"/>
          <w:lang w:eastAsia="zh-CN"/>
        </w:rPr>
        <w:t>Option 1: Ericsson Apple</w:t>
      </w:r>
    </w:p>
    <w:p w14:paraId="13B715C2" w14:textId="77777777" w:rsidR="005B419A" w:rsidRPr="00F61881" w:rsidRDefault="005B419A" w:rsidP="005B419A">
      <w:pPr>
        <w:spacing w:after="120"/>
        <w:ind w:left="1420"/>
        <w:rPr>
          <w:color w:val="0070C0"/>
          <w:szCs w:val="24"/>
          <w:lang w:eastAsia="zh-CN"/>
        </w:rPr>
      </w:pPr>
      <w:r w:rsidRPr="00F61881">
        <w:rPr>
          <w:color w:val="0070C0"/>
          <w:szCs w:val="24"/>
          <w:lang w:eastAsia="zh-CN"/>
        </w:rPr>
        <w:t xml:space="preserve">It’s feasible to use multiple short aperiodic gaps for Msg1, Msg2, (Msg3, Msg4) transmission/reception or their combinations and multiple trials for On-demand SI request. </w:t>
      </w:r>
    </w:p>
    <w:p w14:paraId="71CA6646" w14:textId="77777777" w:rsidR="005B419A" w:rsidRPr="00F61881" w:rsidRDefault="005B419A" w:rsidP="005B419A">
      <w:pPr>
        <w:spacing w:after="120"/>
        <w:ind w:left="1420"/>
        <w:rPr>
          <w:color w:val="0070C0"/>
          <w:szCs w:val="24"/>
          <w:lang w:eastAsia="zh-CN"/>
        </w:rPr>
      </w:pPr>
      <w:r w:rsidRPr="00F61881">
        <w:rPr>
          <w:color w:val="0070C0"/>
          <w:szCs w:val="24"/>
          <w:lang w:eastAsia="zh-CN"/>
        </w:rPr>
        <w:t>To avoid missing the following signal reception/transmission windows after the first aperiodic gap window, UE can request multiple aperiodic gaps once at a time.</w:t>
      </w:r>
    </w:p>
    <w:p w14:paraId="7CC29179" w14:textId="77777777" w:rsidR="005B419A" w:rsidRDefault="005B419A" w:rsidP="005B419A">
      <w:pPr>
        <w:spacing w:after="120"/>
        <w:ind w:left="1420"/>
        <w:rPr>
          <w:color w:val="0070C0"/>
          <w:szCs w:val="24"/>
          <w:lang w:eastAsia="zh-CN"/>
        </w:rPr>
      </w:pPr>
      <w:r>
        <w:rPr>
          <w:color w:val="0070C0"/>
          <w:szCs w:val="24"/>
          <w:lang w:eastAsia="zh-CN"/>
        </w:rPr>
        <w:t xml:space="preserve">Option 2: </w:t>
      </w:r>
      <w:r w:rsidRPr="00F61881">
        <w:rPr>
          <w:color w:val="0070C0"/>
          <w:szCs w:val="24"/>
          <w:lang w:eastAsia="zh-CN"/>
        </w:rPr>
        <w:t>UE requesting multiple aperiodic MUSIM gaps in one shot is not supported (QC vivo)</w:t>
      </w:r>
    </w:p>
    <w:p w14:paraId="4F53CD83" w14:textId="77777777" w:rsidR="005B419A" w:rsidRDefault="005B419A" w:rsidP="005B419A">
      <w:pPr>
        <w:spacing w:after="120"/>
        <w:ind w:left="1420"/>
        <w:rPr>
          <w:color w:val="0070C0"/>
          <w:szCs w:val="24"/>
          <w:lang w:eastAsia="zh-CN"/>
        </w:rPr>
      </w:pPr>
      <w:r>
        <w:rPr>
          <w:color w:val="0070C0"/>
          <w:szCs w:val="24"/>
          <w:lang w:eastAsia="zh-CN"/>
        </w:rPr>
        <w:t>Option 3: Fine with previous reply (MTK)</w:t>
      </w:r>
      <w:r>
        <w:rPr>
          <w:color w:val="0070C0"/>
          <w:szCs w:val="24"/>
          <w:lang w:eastAsia="zh-CN"/>
        </w:rPr>
        <w:br/>
        <w:t xml:space="preserve">Option 4: </w:t>
      </w:r>
      <w:r w:rsidRPr="00F61881">
        <w:rPr>
          <w:color w:val="0070C0"/>
          <w:szCs w:val="24"/>
          <w:lang w:eastAsia="zh-CN"/>
        </w:rPr>
        <w:t>allow periodic gap request for on-demand SI (Intel)</w:t>
      </w:r>
    </w:p>
    <w:p w14:paraId="5CFFEC7C" w14:textId="77777777" w:rsidR="005B419A" w:rsidRDefault="005B419A" w:rsidP="005B419A">
      <w:pPr>
        <w:spacing w:after="120"/>
        <w:ind w:left="1420"/>
        <w:rPr>
          <w:color w:val="0070C0"/>
          <w:szCs w:val="24"/>
          <w:lang w:eastAsia="zh-CN"/>
        </w:rPr>
      </w:pPr>
      <w:r>
        <w:rPr>
          <w:color w:val="0070C0"/>
          <w:szCs w:val="24"/>
          <w:lang w:eastAsia="zh-CN"/>
        </w:rPr>
        <w:t xml:space="preserve">Option 5: </w:t>
      </w:r>
      <w:r w:rsidRPr="004879BF">
        <w:rPr>
          <w:color w:val="0070C0"/>
          <w:szCs w:val="24"/>
          <w:lang w:eastAsia="zh-CN"/>
        </w:rPr>
        <w:t>It's fine to send LS to RAN2 but RAN4 should collect ALL the agreements made in this meeting in that LS. (Nokia Charter)</w:t>
      </w:r>
    </w:p>
    <w:p w14:paraId="61203F57" w14:textId="77777777" w:rsidR="005B419A" w:rsidRPr="00F61881" w:rsidRDefault="005B419A" w:rsidP="005B419A">
      <w:pPr>
        <w:spacing w:after="120"/>
        <w:ind w:left="1420"/>
        <w:rPr>
          <w:color w:val="0070C0"/>
          <w:szCs w:val="24"/>
          <w:lang w:eastAsia="zh-CN"/>
        </w:rPr>
      </w:pPr>
      <w:r>
        <w:rPr>
          <w:color w:val="0070C0"/>
          <w:szCs w:val="24"/>
          <w:lang w:eastAsia="zh-CN"/>
        </w:rPr>
        <w:t xml:space="preserve">Option 6: </w:t>
      </w:r>
      <w:r w:rsidRPr="00F61881">
        <w:rPr>
          <w:color w:val="0070C0"/>
          <w:szCs w:val="24"/>
          <w:lang w:eastAsia="zh-CN"/>
        </w:rPr>
        <w:t>the reply in R4-2200386, but shall we include the supported MGL for the aperiodic gap based on agreement in 1-2-3 (Huawei)</w:t>
      </w:r>
    </w:p>
    <w:p w14:paraId="2D2AD4D5" w14:textId="0FE7F4E7" w:rsidR="005B419A" w:rsidRPr="00187763" w:rsidRDefault="005B419A" w:rsidP="00187763">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sidRPr="00187763">
        <w:rPr>
          <w:rFonts w:eastAsia="宋体"/>
          <w:color w:val="0070C0"/>
          <w:szCs w:val="24"/>
          <w:lang w:eastAsia="zh-CN"/>
        </w:rPr>
        <w:lastRenderedPageBreak/>
        <w:t>Recommended WF:</w:t>
      </w:r>
      <w:r w:rsidR="00841DEE" w:rsidRPr="00187763">
        <w:rPr>
          <w:rFonts w:eastAsia="宋体"/>
          <w:color w:val="0070C0"/>
          <w:szCs w:val="24"/>
          <w:lang w:eastAsia="zh-CN"/>
        </w:rPr>
        <w:t xml:space="preserve"> </w:t>
      </w:r>
      <w:r w:rsidR="00DE54BB" w:rsidRPr="00187763">
        <w:rPr>
          <w:rFonts w:eastAsia="宋体"/>
          <w:color w:val="0070C0"/>
          <w:szCs w:val="24"/>
          <w:lang w:eastAsia="zh-CN"/>
        </w:rPr>
        <w:t>FFS</w:t>
      </w:r>
    </w:p>
    <w:p w14:paraId="77584702" w14:textId="77777777" w:rsidR="005B419A" w:rsidRDefault="005B419A" w:rsidP="005B419A">
      <w:pPr>
        <w:rPr>
          <w:color w:val="0070C0"/>
          <w:szCs w:val="24"/>
          <w:lang w:eastAsia="zh-CN"/>
        </w:rPr>
      </w:pPr>
    </w:p>
    <w:p w14:paraId="1425BB20" w14:textId="435E628E" w:rsidR="008B4DAD" w:rsidRDefault="008B4DAD" w:rsidP="005B419A">
      <w:pPr>
        <w:pStyle w:val="30"/>
        <w:rPr>
          <w:sz w:val="24"/>
          <w:szCs w:val="16"/>
        </w:rPr>
      </w:pPr>
      <w:r w:rsidRPr="00805BE8">
        <w:rPr>
          <w:sz w:val="24"/>
          <w:szCs w:val="16"/>
        </w:rPr>
        <w:t>Sub-</w:t>
      </w:r>
      <w:r>
        <w:rPr>
          <w:sz w:val="24"/>
          <w:szCs w:val="16"/>
        </w:rPr>
        <w:t>topic</w:t>
      </w:r>
      <w:r w:rsidRPr="00805BE8">
        <w:rPr>
          <w:sz w:val="24"/>
          <w:szCs w:val="16"/>
        </w:rPr>
        <w:t xml:space="preserve"> 1-</w:t>
      </w:r>
      <w:r>
        <w:rPr>
          <w:sz w:val="24"/>
          <w:szCs w:val="16"/>
        </w:rPr>
        <w:t>5 Application issue for MUSIM</w:t>
      </w:r>
    </w:p>
    <w:p w14:paraId="3B87604D" w14:textId="77777777" w:rsidR="00905591" w:rsidRDefault="00905591" w:rsidP="00905591">
      <w:pPr>
        <w:rPr>
          <w:b/>
          <w:color w:val="0070C0"/>
          <w:u w:val="single"/>
        </w:rPr>
      </w:pPr>
      <w:r>
        <w:rPr>
          <w:b/>
          <w:color w:val="0070C0"/>
          <w:u w:val="single"/>
        </w:rPr>
        <w:t>Issue 1-5-1 Gap for paging and SSB for AGC</w:t>
      </w:r>
    </w:p>
    <w:p w14:paraId="53863919" w14:textId="77777777" w:rsidR="00905591" w:rsidRDefault="00905591" w:rsidP="00905591">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5F4946BA" w14:textId="77777777" w:rsidR="00905591" w:rsidRDefault="00905591" w:rsidP="00905591">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1: no need to limit the usage of gaps. (Apple QC MTK Intel Nokia Oppo xiaomi Huawei Charter ZTE vivo)</w:t>
      </w:r>
    </w:p>
    <w:p w14:paraId="192B34D3" w14:textId="77777777" w:rsidR="00905591" w:rsidRDefault="00905591" w:rsidP="00905591">
      <w:pPr>
        <w:pStyle w:val="aff8"/>
        <w:numPr>
          <w:ilvl w:val="2"/>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Option 1a: one solution is to use legacy gap with large MGL  (vivo)</w:t>
      </w:r>
    </w:p>
    <w:p w14:paraId="299641AB" w14:textId="77777777" w:rsidR="00905591" w:rsidRDefault="00905591" w:rsidP="00905591">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2: Single gap with MGRP [0.32s, 0.64s, 1.28s and 2.56s] and legacy MGL[10ms, 20ms] will be applied when the time proximity between the SSB for AGC and paging reception is shorter than a threshold. Otherwise, two independent gaps with MGL[6ms] are preferred. (Ericsson)</w:t>
      </w:r>
    </w:p>
    <w:p w14:paraId="25815179" w14:textId="29EB5912" w:rsidR="00905591" w:rsidRPr="00432117" w:rsidRDefault="00905591" w:rsidP="00905591">
      <w:pPr>
        <w:spacing w:after="120"/>
        <w:rPr>
          <w:color w:val="0070C0"/>
          <w:szCs w:val="24"/>
          <w:lang w:eastAsia="zh-CN"/>
        </w:rPr>
      </w:pPr>
      <w:r w:rsidRPr="00432117">
        <w:rPr>
          <w:color w:val="0070C0"/>
          <w:szCs w:val="24"/>
          <w:lang w:eastAsia="zh-CN"/>
        </w:rPr>
        <w:t>Agreement: Option 1: no need to limit the usage of gaps</w:t>
      </w:r>
    </w:p>
    <w:p w14:paraId="44C4D401" w14:textId="77777777" w:rsidR="00432117" w:rsidRPr="0021187F" w:rsidRDefault="00432117" w:rsidP="00905591">
      <w:pPr>
        <w:spacing w:after="120"/>
        <w:rPr>
          <w:b/>
          <w:color w:val="00B050"/>
          <w:u w:val="single"/>
          <w:lang w:eastAsia="ko-KR"/>
        </w:rPr>
      </w:pPr>
    </w:p>
    <w:p w14:paraId="6D1F5576" w14:textId="77777777" w:rsidR="00905591" w:rsidRDefault="00905591" w:rsidP="00905591">
      <w:pPr>
        <w:rPr>
          <w:b/>
          <w:color w:val="0070C0"/>
          <w:u w:val="single"/>
          <w:lang w:eastAsia="ko-KR"/>
        </w:rPr>
      </w:pPr>
      <w:r>
        <w:rPr>
          <w:b/>
          <w:color w:val="0070C0"/>
          <w:u w:val="single"/>
          <w:lang w:eastAsia="ko-KR"/>
        </w:rPr>
        <w:t>Issue 1-5-2: Application considerations</w:t>
      </w:r>
    </w:p>
    <w:p w14:paraId="661E8D25" w14:textId="77777777" w:rsidR="00905591" w:rsidRDefault="00905591" w:rsidP="00905591">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3D19B941" w14:textId="77777777" w:rsidR="00905591" w:rsidRDefault="00905591" w:rsidP="00905591">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color w:val="0070C0"/>
          <w:szCs w:val="24"/>
          <w:lang w:eastAsia="zh-CN"/>
        </w:rPr>
        <w:fldChar w:fldCharType="begin"/>
      </w:r>
      <w:r>
        <w:rPr>
          <w:rFonts w:eastAsia="宋体"/>
          <w:color w:val="0070C0"/>
          <w:szCs w:val="24"/>
          <w:lang w:eastAsia="zh-CN"/>
        </w:rPr>
        <w:instrText xml:space="preserve"> REF _Ref91888694 \h  \* MERGEFORMAT </w:instrText>
      </w:r>
      <w:r>
        <w:rPr>
          <w:rFonts w:eastAsia="宋体"/>
          <w:color w:val="0070C0"/>
          <w:szCs w:val="24"/>
          <w:lang w:eastAsia="zh-CN"/>
        </w:rPr>
      </w:r>
      <w:r>
        <w:rPr>
          <w:rFonts w:eastAsia="宋体"/>
          <w:color w:val="0070C0"/>
          <w:szCs w:val="24"/>
          <w:lang w:eastAsia="zh-CN"/>
        </w:rPr>
        <w:fldChar w:fldCharType="separate"/>
      </w:r>
      <w:r>
        <w:rPr>
          <w:rFonts w:eastAsia="宋体"/>
          <w:color w:val="0070C0"/>
          <w:szCs w:val="24"/>
          <w:lang w:eastAsia="zh-CN"/>
        </w:rPr>
        <w:t>Sharing the gap between network A’s mobility measurements and the MUSIM measurements is precluded.</w:t>
      </w:r>
      <w:r>
        <w:rPr>
          <w:rFonts w:eastAsia="宋体"/>
          <w:color w:val="0070C0"/>
          <w:szCs w:val="24"/>
          <w:lang w:eastAsia="zh-CN"/>
        </w:rPr>
        <w:fldChar w:fldCharType="end"/>
      </w:r>
      <w:r>
        <w:rPr>
          <w:rFonts w:eastAsia="宋体"/>
          <w:color w:val="0070C0"/>
          <w:szCs w:val="24"/>
          <w:lang w:eastAsia="zh-CN"/>
        </w:rPr>
        <w:t xml:space="preserve"> </w:t>
      </w:r>
      <w:r>
        <w:rPr>
          <w:rFonts w:eastAsia="宋体"/>
          <w:color w:val="0070C0"/>
          <w:szCs w:val="24"/>
          <w:lang w:eastAsia="zh-CN"/>
        </w:rPr>
        <w:fldChar w:fldCharType="begin"/>
      </w:r>
      <w:r>
        <w:rPr>
          <w:rFonts w:eastAsia="宋体"/>
          <w:color w:val="0070C0"/>
          <w:szCs w:val="24"/>
          <w:lang w:eastAsia="zh-CN"/>
        </w:rPr>
        <w:instrText xml:space="preserve"> REF _Ref91888701 \h  \* MERGEFORMAT </w:instrText>
      </w:r>
      <w:r>
        <w:rPr>
          <w:rFonts w:eastAsia="宋体"/>
          <w:color w:val="0070C0"/>
          <w:szCs w:val="24"/>
          <w:lang w:eastAsia="zh-CN"/>
        </w:rPr>
      </w:r>
      <w:r>
        <w:rPr>
          <w:rFonts w:eastAsia="宋体"/>
          <w:color w:val="0070C0"/>
          <w:szCs w:val="24"/>
          <w:lang w:eastAsia="zh-CN"/>
        </w:rPr>
        <w:fldChar w:fldCharType="separate"/>
      </w:r>
      <w:r>
        <w:rPr>
          <w:rFonts w:eastAsia="宋体"/>
          <w:color w:val="0070C0"/>
          <w:szCs w:val="24"/>
          <w:lang w:eastAsia="zh-CN"/>
        </w:rPr>
        <w:t xml:space="preserve"> RAN4 may revisit the related agreements in concurrent gaps and CSSF design for MUSIM gaps in future release.</w:t>
      </w:r>
      <w:r>
        <w:rPr>
          <w:rFonts w:eastAsia="宋体"/>
          <w:color w:val="0070C0"/>
          <w:szCs w:val="24"/>
          <w:lang w:eastAsia="zh-CN"/>
        </w:rPr>
        <w:fldChar w:fldCharType="end"/>
      </w:r>
      <w:r>
        <w:rPr>
          <w:rFonts w:eastAsia="宋体"/>
          <w:color w:val="0070C0"/>
          <w:szCs w:val="24"/>
          <w:lang w:eastAsia="zh-CN"/>
        </w:rPr>
        <w:t xml:space="preserve"> (Ericsson oppo ZTE)</w:t>
      </w:r>
    </w:p>
    <w:p w14:paraId="1EE4D346" w14:textId="77777777" w:rsidR="00905591" w:rsidRDefault="00905591" w:rsidP="00905591">
      <w:pPr>
        <w:pStyle w:val="aff8"/>
        <w:numPr>
          <w:ilvl w:val="1"/>
          <w:numId w:val="1"/>
        </w:numPr>
        <w:overflowPunct/>
        <w:autoSpaceDE/>
        <w:autoSpaceDN/>
        <w:adjustRightInd/>
        <w:spacing w:after="120" w:line="259" w:lineRule="auto"/>
        <w:ind w:left="1440" w:firstLineChars="0"/>
        <w:jc w:val="both"/>
        <w:textAlignment w:val="auto"/>
        <w:rPr>
          <w:rFonts w:eastAsia="宋体"/>
          <w:color w:val="0070C0"/>
          <w:szCs w:val="24"/>
          <w:lang w:eastAsia="zh-CN"/>
        </w:rPr>
      </w:pPr>
      <w:r>
        <w:rPr>
          <w:rFonts w:eastAsia="宋体"/>
          <w:color w:val="0070C0"/>
          <w:szCs w:val="24"/>
          <w:lang w:eastAsia="zh-CN"/>
        </w:rPr>
        <w:t>Option 2: The UE uses the dedicated gap introduced for MUSIM according to network measurement gap configurations to read the SIB-s at network B and the gap configurations from the network including MGL, MGRP and gap offset guarantee that the UE acquires the scheduled SIB-s correctly; the UE is not required to acquire any SIB scheduling that is outside the MUSIM gaps. (Intel oppo)</w:t>
      </w:r>
    </w:p>
    <w:p w14:paraId="4B89E40B" w14:textId="77777777" w:rsidR="00905591" w:rsidRPr="0008793D" w:rsidRDefault="00905591" w:rsidP="00905591">
      <w:pPr>
        <w:pStyle w:val="aff8"/>
        <w:numPr>
          <w:ilvl w:val="1"/>
          <w:numId w:val="1"/>
        </w:numPr>
        <w:overflowPunct/>
        <w:autoSpaceDE/>
        <w:autoSpaceDN/>
        <w:adjustRightInd/>
        <w:spacing w:after="120" w:line="259" w:lineRule="auto"/>
        <w:ind w:left="1440" w:firstLineChars="0"/>
        <w:jc w:val="both"/>
        <w:textAlignment w:val="auto"/>
        <w:rPr>
          <w:rFonts w:eastAsia="宋体"/>
          <w:color w:val="0070C0"/>
          <w:szCs w:val="24"/>
          <w:lang w:eastAsia="zh-CN"/>
        </w:rPr>
      </w:pPr>
      <w:r>
        <w:rPr>
          <w:rFonts w:eastAsia="宋体"/>
          <w:color w:val="0070C0"/>
          <w:szCs w:val="24"/>
          <w:lang w:eastAsia="zh-CN"/>
        </w:rPr>
        <w:t xml:space="preserve">Option 3: </w:t>
      </w:r>
      <w:r w:rsidRPr="0013329A">
        <w:rPr>
          <w:rFonts w:eastAsia="Yu Mincho"/>
          <w:bCs/>
          <w:color w:val="0070C0"/>
          <w:lang w:eastAsia="ko-KR"/>
        </w:rPr>
        <w:t xml:space="preserve">The UE should be allowed to use the MUSIM gaps for the purpose of supporting </w:t>
      </w:r>
      <w:r>
        <w:rPr>
          <w:rFonts w:eastAsia="Yu Mincho"/>
          <w:bCs/>
          <w:color w:val="0070C0"/>
          <w:lang w:eastAsia="ko-KR"/>
        </w:rPr>
        <w:t xml:space="preserve">Rel-17 </w:t>
      </w:r>
      <w:r w:rsidRPr="0013329A">
        <w:rPr>
          <w:rFonts w:eastAsia="Yu Mincho"/>
          <w:bCs/>
          <w:color w:val="0070C0"/>
          <w:lang w:eastAsia="ko-KR"/>
        </w:rPr>
        <w:t xml:space="preserve">MUSIM operation. No further constraints </w:t>
      </w:r>
      <w:r>
        <w:rPr>
          <w:rFonts w:eastAsia="Yu Mincho"/>
          <w:bCs/>
          <w:color w:val="0070C0"/>
          <w:lang w:eastAsia="ko-KR"/>
        </w:rPr>
        <w:t>are</w:t>
      </w:r>
      <w:r w:rsidRPr="0013329A">
        <w:rPr>
          <w:rFonts w:eastAsia="Yu Mincho"/>
          <w:bCs/>
          <w:color w:val="0070C0"/>
          <w:lang w:eastAsia="ko-KR"/>
        </w:rPr>
        <w:t xml:space="preserve"> needed</w:t>
      </w:r>
      <w:r>
        <w:rPr>
          <w:rFonts w:eastAsia="Yu Mincho"/>
          <w:bCs/>
          <w:color w:val="0070C0"/>
          <w:lang w:eastAsia="ko-KR"/>
        </w:rPr>
        <w:t xml:space="preserve"> (QC)</w:t>
      </w:r>
    </w:p>
    <w:p w14:paraId="03FE5C02" w14:textId="77777777" w:rsidR="00905591" w:rsidRDefault="00905591" w:rsidP="00905591">
      <w:pPr>
        <w:pStyle w:val="aff8"/>
        <w:numPr>
          <w:ilvl w:val="1"/>
          <w:numId w:val="1"/>
        </w:numPr>
        <w:overflowPunct/>
        <w:autoSpaceDE/>
        <w:autoSpaceDN/>
        <w:adjustRightInd/>
        <w:spacing w:after="120" w:line="259" w:lineRule="auto"/>
        <w:ind w:left="1440" w:firstLineChars="0"/>
        <w:jc w:val="both"/>
        <w:textAlignment w:val="auto"/>
        <w:rPr>
          <w:rFonts w:eastAsia="宋体"/>
          <w:color w:val="0070C0"/>
          <w:szCs w:val="24"/>
          <w:lang w:eastAsia="zh-CN"/>
        </w:rPr>
      </w:pPr>
      <w:r>
        <w:rPr>
          <w:rFonts w:eastAsia="宋体"/>
          <w:color w:val="0070C0"/>
          <w:szCs w:val="24"/>
          <w:lang w:eastAsia="zh-CN"/>
        </w:rPr>
        <w:t>Option 4: Up to UE and no more discussion on this issue (MTK Apple Nokia)</w:t>
      </w:r>
    </w:p>
    <w:p w14:paraId="501C5C51" w14:textId="77777777" w:rsidR="00905591" w:rsidRDefault="00905591" w:rsidP="00905591">
      <w:pPr>
        <w:pStyle w:val="aff8"/>
        <w:numPr>
          <w:ilvl w:val="1"/>
          <w:numId w:val="1"/>
        </w:numPr>
        <w:overflowPunct/>
        <w:autoSpaceDE/>
        <w:autoSpaceDN/>
        <w:adjustRightInd/>
        <w:spacing w:after="120" w:line="259" w:lineRule="auto"/>
        <w:ind w:left="1440" w:firstLineChars="0"/>
        <w:jc w:val="both"/>
        <w:textAlignment w:val="auto"/>
        <w:rPr>
          <w:rFonts w:eastAsia="宋体"/>
          <w:color w:val="0070C0"/>
          <w:szCs w:val="24"/>
          <w:lang w:eastAsia="zh-CN"/>
        </w:rPr>
      </w:pPr>
      <w:r>
        <w:rPr>
          <w:rFonts w:eastAsia="宋体"/>
          <w:color w:val="0070C0"/>
          <w:szCs w:val="24"/>
          <w:lang w:eastAsia="zh-CN"/>
        </w:rPr>
        <w:t>Option 5: option 1 is a clarification and option 2 no spec impact</w:t>
      </w:r>
    </w:p>
    <w:p w14:paraId="4D57A104" w14:textId="268EE632" w:rsidR="00F5498F" w:rsidRPr="000B0648" w:rsidRDefault="00905591" w:rsidP="000B0648">
      <w:pPr>
        <w:pStyle w:val="aff8"/>
        <w:numPr>
          <w:ilvl w:val="0"/>
          <w:numId w:val="1"/>
        </w:numPr>
        <w:overflowPunct/>
        <w:autoSpaceDE/>
        <w:autoSpaceDN/>
        <w:adjustRightInd/>
        <w:spacing w:after="120" w:line="259" w:lineRule="auto"/>
        <w:ind w:firstLineChars="0"/>
        <w:textAlignment w:val="auto"/>
        <w:rPr>
          <w:rFonts w:eastAsia="宋体"/>
          <w:color w:val="0070C0"/>
          <w:szCs w:val="24"/>
          <w:lang w:eastAsia="zh-CN"/>
        </w:rPr>
      </w:pPr>
      <w:r w:rsidRPr="000B0648">
        <w:rPr>
          <w:rFonts w:eastAsia="宋体"/>
          <w:color w:val="0070C0"/>
          <w:szCs w:val="24"/>
          <w:lang w:eastAsia="zh-CN"/>
        </w:rPr>
        <w:t>Recommended WF</w:t>
      </w:r>
      <w:r w:rsidR="000B0648" w:rsidRPr="000B0648">
        <w:rPr>
          <w:rFonts w:eastAsia="宋体"/>
          <w:color w:val="0070C0"/>
          <w:szCs w:val="24"/>
          <w:lang w:eastAsia="zh-CN"/>
        </w:rPr>
        <w:t xml:space="preserve">: </w:t>
      </w:r>
      <w:r w:rsidR="00F5498F" w:rsidRPr="000B0648">
        <w:rPr>
          <w:rFonts w:eastAsia="宋体"/>
          <w:color w:val="0070C0"/>
          <w:szCs w:val="24"/>
          <w:lang w:eastAsia="zh-CN"/>
        </w:rPr>
        <w:t>FFS</w:t>
      </w:r>
    </w:p>
    <w:p w14:paraId="7EED8DB3" w14:textId="1CF8B9C3" w:rsidR="00905591" w:rsidRDefault="00905591" w:rsidP="00905591">
      <w:pPr>
        <w:spacing w:after="120"/>
        <w:rPr>
          <w:b/>
          <w:color w:val="0070C0"/>
          <w:szCs w:val="24"/>
          <w:lang w:eastAsia="zh-CN"/>
        </w:rPr>
      </w:pPr>
    </w:p>
    <w:p w14:paraId="7A6216CB" w14:textId="77777777" w:rsidR="00905591" w:rsidRDefault="00905591" w:rsidP="00905591">
      <w:pPr>
        <w:rPr>
          <w:b/>
          <w:color w:val="0070C0"/>
          <w:u w:val="single"/>
          <w:lang w:eastAsia="ko-KR"/>
        </w:rPr>
      </w:pPr>
      <w:r>
        <w:rPr>
          <w:b/>
          <w:color w:val="0070C0"/>
          <w:u w:val="single"/>
          <w:lang w:eastAsia="ko-KR"/>
        </w:rPr>
        <w:t>Issue 1-5-3: MIB/SIB1 acquisition</w:t>
      </w:r>
    </w:p>
    <w:p w14:paraId="201152DF" w14:textId="77777777" w:rsidR="00905591" w:rsidRDefault="00905591" w:rsidP="00905591">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53A508DB" w14:textId="77777777" w:rsidR="00905591" w:rsidRDefault="00905591" w:rsidP="00905591">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color w:val="0070C0"/>
          <w:szCs w:val="24"/>
          <w:lang w:eastAsia="zh-CN"/>
        </w:rPr>
        <w:fldChar w:fldCharType="begin"/>
      </w:r>
      <w:r>
        <w:rPr>
          <w:rFonts w:eastAsia="宋体"/>
          <w:color w:val="0070C0"/>
          <w:szCs w:val="24"/>
          <w:lang w:eastAsia="zh-CN"/>
        </w:rPr>
        <w:instrText xml:space="preserve"> REF _Ref92707267 \h  \* MERGEFORMAT </w:instrText>
      </w:r>
      <w:r>
        <w:rPr>
          <w:rFonts w:eastAsia="宋体"/>
          <w:color w:val="0070C0"/>
          <w:szCs w:val="24"/>
          <w:lang w:eastAsia="zh-CN"/>
        </w:rPr>
      </w:r>
      <w:r>
        <w:rPr>
          <w:rFonts w:eastAsia="宋体"/>
          <w:color w:val="0070C0"/>
          <w:szCs w:val="24"/>
          <w:lang w:eastAsia="zh-CN"/>
        </w:rPr>
        <w:fldChar w:fldCharType="separate"/>
      </w:r>
      <w:r>
        <w:rPr>
          <w:rFonts w:eastAsia="宋体"/>
          <w:color w:val="0070C0"/>
          <w:szCs w:val="24"/>
          <w:lang w:eastAsia="zh-CN"/>
        </w:rPr>
        <w:t>To acquire MIB/SIB1, MG with legacy MGL and MGRP can be used. Two options are recommended</w:t>
      </w:r>
      <w:r>
        <w:rPr>
          <w:rFonts w:eastAsia="宋体"/>
          <w:color w:val="0070C0"/>
          <w:szCs w:val="24"/>
          <w:lang w:eastAsia="zh-CN"/>
        </w:rPr>
        <w:fldChar w:fldCharType="end"/>
      </w:r>
      <w:r>
        <w:rPr>
          <w:rFonts w:eastAsia="宋体"/>
          <w:color w:val="0070C0"/>
          <w:szCs w:val="24"/>
          <w:lang w:eastAsia="zh-CN"/>
        </w:rPr>
        <w:t xml:space="preserve"> (Apple Ericsson ZTE)</w:t>
      </w:r>
    </w:p>
    <w:p w14:paraId="7D519D36" w14:textId="77777777" w:rsidR="00905591" w:rsidRDefault="00905591" w:rsidP="00905591">
      <w:pPr>
        <w:pStyle w:val="aff8"/>
        <w:numPr>
          <w:ilvl w:val="2"/>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NW configures aperiodic gap patterns with multiple attempts (e.g. 6 MG occasions)</w:t>
      </w:r>
    </w:p>
    <w:p w14:paraId="3F0910C9" w14:textId="77777777" w:rsidR="00905591" w:rsidRDefault="00905591" w:rsidP="00905591">
      <w:pPr>
        <w:pStyle w:val="aff8"/>
        <w:numPr>
          <w:ilvl w:val="2"/>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NW configures periodic gap patterns, UE informs NW the gap can be cancelled once MIB/SIB1 reading is completed.</w:t>
      </w:r>
    </w:p>
    <w:p w14:paraId="59D5C5B6" w14:textId="77777777" w:rsidR="00905591" w:rsidRDefault="00905591" w:rsidP="00905591">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08793D">
        <w:rPr>
          <w:rFonts w:eastAsia="宋体"/>
          <w:color w:val="0070C0"/>
          <w:szCs w:val="24"/>
          <w:lang w:eastAsia="zh-CN"/>
        </w:rPr>
        <w:t>Regarding the first sub-bullet in option 1, our understanding is that RAN2 signalling will not support the UE requesting multiple aperiodic MUSIM gaps in one shot (one message</w:t>
      </w:r>
      <w:r>
        <w:rPr>
          <w:rFonts w:eastAsia="宋体"/>
          <w:color w:val="0070C0"/>
          <w:szCs w:val="24"/>
          <w:lang w:eastAsia="zh-CN"/>
        </w:rPr>
        <w:t>) (QC)</w:t>
      </w:r>
    </w:p>
    <w:p w14:paraId="790EB706" w14:textId="77777777" w:rsidR="00905591" w:rsidRDefault="00905591" w:rsidP="00905591">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3: Up to UE decision (oppo xiaomi Huawei vivo), no more discussion (MTK Nokia)</w:t>
      </w:r>
    </w:p>
    <w:p w14:paraId="44904E33" w14:textId="77777777" w:rsidR="00905591" w:rsidRPr="00231A9E" w:rsidRDefault="00905591" w:rsidP="00905591">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 xml:space="preserve">Option 4: </w:t>
      </w:r>
      <w:r>
        <w:rPr>
          <w:rFonts w:eastAsia="Yu Mincho"/>
          <w:bCs/>
          <w:color w:val="0070C0"/>
          <w:u w:val="single"/>
        </w:rPr>
        <w:t>use only the MUSIM gap patterns introduced with new gap ID-s for MUSIM operations (Intel)</w:t>
      </w:r>
    </w:p>
    <w:p w14:paraId="6F14DF74" w14:textId="77777777" w:rsidR="00905591" w:rsidRDefault="00905591" w:rsidP="00905591">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5: out of scope (xiaomi)</w:t>
      </w:r>
    </w:p>
    <w:p w14:paraId="0ECD58AF" w14:textId="203C3A05" w:rsidR="00905591" w:rsidRDefault="00905591" w:rsidP="00905591">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 xml:space="preserve">Option 6: Option 1 has already been agreed (Charter </w:t>
      </w:r>
      <w:r w:rsidR="001911E7">
        <w:rPr>
          <w:rFonts w:eastAsia="宋体"/>
          <w:color w:val="0070C0"/>
          <w:szCs w:val="24"/>
          <w:lang w:eastAsia="zh-CN"/>
        </w:rPr>
        <w:t>vivo</w:t>
      </w:r>
      <w:r>
        <w:rPr>
          <w:rFonts w:eastAsia="宋体"/>
          <w:color w:val="0070C0"/>
          <w:szCs w:val="24"/>
          <w:lang w:eastAsia="zh-CN"/>
        </w:rPr>
        <w:t>)</w:t>
      </w:r>
    </w:p>
    <w:p w14:paraId="6E10D7FB" w14:textId="77777777" w:rsidR="00905591" w:rsidRPr="00414FAF" w:rsidRDefault="00905591" w:rsidP="00905591">
      <w:pPr>
        <w:spacing w:after="120"/>
        <w:rPr>
          <w:color w:val="0070C0"/>
          <w:szCs w:val="24"/>
          <w:lang w:eastAsia="zh-CN"/>
        </w:rPr>
      </w:pPr>
      <w:r w:rsidRPr="006E36E0">
        <w:rPr>
          <w:color w:val="0070C0"/>
          <w:szCs w:val="24"/>
          <w:lang w:eastAsia="zh-CN"/>
        </w:rPr>
        <w:lastRenderedPageBreak/>
        <w:t>Tentative agreement: Majority views are either out of scope, or up to UE. No more discussion this meeting.</w:t>
      </w:r>
      <w:r>
        <w:rPr>
          <w:color w:val="0070C0"/>
          <w:szCs w:val="24"/>
          <w:lang w:eastAsia="zh-CN"/>
        </w:rPr>
        <w:t xml:space="preserve"> </w:t>
      </w:r>
    </w:p>
    <w:p w14:paraId="173AA655" w14:textId="77777777" w:rsidR="00905591" w:rsidRPr="00414FAF" w:rsidRDefault="00905591" w:rsidP="00905591">
      <w:pPr>
        <w:spacing w:after="120"/>
        <w:rPr>
          <w:color w:val="0070C0"/>
          <w:szCs w:val="24"/>
          <w:lang w:eastAsia="zh-CN"/>
        </w:rPr>
      </w:pPr>
    </w:p>
    <w:p w14:paraId="400BBEF4" w14:textId="77777777" w:rsidR="00905591" w:rsidRDefault="00905591" w:rsidP="00905591">
      <w:pPr>
        <w:rPr>
          <w:b/>
          <w:color w:val="0070C0"/>
          <w:u w:val="single"/>
          <w:lang w:eastAsia="ko-KR"/>
        </w:rPr>
      </w:pPr>
      <w:r>
        <w:rPr>
          <w:b/>
          <w:color w:val="0070C0"/>
          <w:u w:val="single"/>
          <w:lang w:eastAsia="ko-KR"/>
        </w:rPr>
        <w:t>Issue 1-5-4: OSI acquisition</w:t>
      </w:r>
    </w:p>
    <w:p w14:paraId="1DA979B3" w14:textId="77777777" w:rsidR="00905591" w:rsidRDefault="00905591" w:rsidP="00905591">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09AE8074" w14:textId="77777777" w:rsidR="00905591" w:rsidRDefault="00905591" w:rsidP="00905591">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1: UE can request M aperiodic gaps with short MGL(6ms) to monitor the PDCCH occasions for SI message, where M is FFS. (Ericsson Apple)</w:t>
      </w:r>
    </w:p>
    <w:p w14:paraId="06828D01" w14:textId="77777777" w:rsidR="00905591" w:rsidRDefault="00905591" w:rsidP="00905591">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08793D">
        <w:rPr>
          <w:rFonts w:eastAsia="宋体"/>
          <w:color w:val="0070C0"/>
          <w:szCs w:val="24"/>
          <w:lang w:eastAsia="zh-CN"/>
        </w:rPr>
        <w:t>Regarding the first sub-bullet in option 1, our understanding is that RAN2 signalling will not support the UE requesting multiple aperiodic MUSIM gaps in one shot (one message</w:t>
      </w:r>
      <w:r>
        <w:rPr>
          <w:rFonts w:eastAsia="宋体"/>
          <w:color w:val="0070C0"/>
          <w:szCs w:val="24"/>
          <w:lang w:eastAsia="zh-CN"/>
        </w:rPr>
        <w:t>) (QC vivo)</w:t>
      </w:r>
    </w:p>
    <w:p w14:paraId="59680EF1" w14:textId="77777777" w:rsidR="00905591" w:rsidRDefault="00905591" w:rsidP="00905591">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 xml:space="preserve">Option 3: Up to UE decision (oppo xiaomi), no more discussion (MTK) </w:t>
      </w:r>
    </w:p>
    <w:p w14:paraId="08121A82" w14:textId="77777777" w:rsidR="00905591" w:rsidRPr="00473AD3" w:rsidRDefault="00905591" w:rsidP="00905591">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 xml:space="preserve">Option 4: </w:t>
      </w:r>
      <w:r>
        <w:rPr>
          <w:rFonts w:eastAsia="Yu Mincho"/>
          <w:bCs/>
          <w:color w:val="0070C0"/>
          <w:u w:val="single"/>
        </w:rPr>
        <w:t>All the new gaps with new ID-s can be applied to on-demand SI (Intel)</w:t>
      </w:r>
    </w:p>
    <w:p w14:paraId="398F905E" w14:textId="77777777" w:rsidR="00905591" w:rsidRDefault="00905591" w:rsidP="00905591">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5: up to RAN2 (Nokia Huawei Charter ZTE)</w:t>
      </w:r>
    </w:p>
    <w:p w14:paraId="40E7B2EA" w14:textId="77777777" w:rsidR="00905591" w:rsidRPr="006E36E0" w:rsidRDefault="00905591" w:rsidP="006E36E0">
      <w:pPr>
        <w:spacing w:after="120" w:line="259" w:lineRule="auto"/>
        <w:rPr>
          <w:color w:val="0070C0"/>
          <w:szCs w:val="24"/>
          <w:lang w:eastAsia="zh-CN"/>
        </w:rPr>
      </w:pPr>
      <w:r w:rsidRPr="006E36E0">
        <w:rPr>
          <w:color w:val="0070C0"/>
          <w:szCs w:val="24"/>
          <w:lang w:eastAsia="zh-CN"/>
        </w:rPr>
        <w:t xml:space="preserve">Tentative agreement: Majority views are either out of scope, or up to RAN2. No more discussion this meeting. </w:t>
      </w:r>
    </w:p>
    <w:p w14:paraId="13C78737" w14:textId="77777777" w:rsidR="00905591" w:rsidRPr="00414FAF" w:rsidRDefault="00905591" w:rsidP="00905591">
      <w:pPr>
        <w:spacing w:after="120"/>
        <w:rPr>
          <w:color w:val="0070C0"/>
          <w:szCs w:val="24"/>
          <w:lang w:eastAsia="zh-CN"/>
        </w:rPr>
      </w:pPr>
    </w:p>
    <w:p w14:paraId="689AF20A" w14:textId="77777777" w:rsidR="00905591" w:rsidRDefault="00905591" w:rsidP="00905591">
      <w:pPr>
        <w:rPr>
          <w:b/>
          <w:color w:val="0070C0"/>
          <w:u w:val="single"/>
          <w:lang w:eastAsia="ko-KR"/>
        </w:rPr>
      </w:pPr>
      <w:r>
        <w:rPr>
          <w:b/>
          <w:color w:val="0070C0"/>
          <w:u w:val="single"/>
          <w:lang w:eastAsia="ko-KR"/>
        </w:rPr>
        <w:t>Issue 1-5-6: On-demand SI</w:t>
      </w:r>
    </w:p>
    <w:p w14:paraId="1B445828" w14:textId="77777777" w:rsidR="00905591" w:rsidRDefault="00905591" w:rsidP="00905591">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27F6A6F0" w14:textId="77777777" w:rsidR="00905591" w:rsidRDefault="00905591" w:rsidP="00905591">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 xml:space="preserve">Option 1: It’s feasible to use one aperiodic gap for Msg1, Msg2 or </w:t>
      </w:r>
      <w:proofErr w:type="spellStart"/>
      <w:r>
        <w:rPr>
          <w:rFonts w:eastAsia="宋体"/>
          <w:color w:val="0070C0"/>
          <w:szCs w:val="24"/>
          <w:lang w:eastAsia="zh-CN"/>
        </w:rPr>
        <w:t>MsgA</w:t>
      </w:r>
      <w:proofErr w:type="spellEnd"/>
      <w:r>
        <w:rPr>
          <w:rFonts w:eastAsia="宋体"/>
          <w:color w:val="0070C0"/>
          <w:szCs w:val="24"/>
          <w:lang w:eastAsia="zh-CN"/>
        </w:rPr>
        <w:t xml:space="preserve">, </w:t>
      </w:r>
      <w:proofErr w:type="spellStart"/>
      <w:r>
        <w:rPr>
          <w:rFonts w:eastAsia="宋体"/>
          <w:color w:val="0070C0"/>
          <w:szCs w:val="24"/>
          <w:lang w:eastAsia="zh-CN"/>
        </w:rPr>
        <w:t>MsgB</w:t>
      </w:r>
      <w:proofErr w:type="spellEnd"/>
      <w:r>
        <w:rPr>
          <w:rFonts w:eastAsia="宋体"/>
          <w:color w:val="0070C0"/>
          <w:szCs w:val="24"/>
          <w:lang w:eastAsia="zh-CN"/>
        </w:rPr>
        <w:t xml:space="preserve"> and another aperiodic gap for Msg3, Msg4 which depends on the proximity of two </w:t>
      </w:r>
      <w:proofErr w:type="spellStart"/>
      <w:r>
        <w:rPr>
          <w:rFonts w:eastAsia="宋体"/>
          <w:color w:val="0070C0"/>
          <w:szCs w:val="24"/>
          <w:lang w:eastAsia="zh-CN"/>
        </w:rPr>
        <w:t>Msgs</w:t>
      </w:r>
      <w:proofErr w:type="spellEnd"/>
      <w:r>
        <w:rPr>
          <w:rFonts w:eastAsia="宋体"/>
          <w:color w:val="0070C0"/>
          <w:szCs w:val="24"/>
          <w:lang w:eastAsia="zh-CN"/>
        </w:rPr>
        <w:t>. (Ericsson)</w:t>
      </w:r>
    </w:p>
    <w:p w14:paraId="3C6F05B4" w14:textId="77777777" w:rsidR="00905591" w:rsidRDefault="00905591" w:rsidP="00905591">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2: Option 1 is not clear (QC Apple)</w:t>
      </w:r>
    </w:p>
    <w:p w14:paraId="0A3A8CEE" w14:textId="77777777" w:rsidR="00905591" w:rsidRPr="00473AD3" w:rsidRDefault="00905591" w:rsidP="00905591">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 xml:space="preserve">Option 3: </w:t>
      </w:r>
      <w:r>
        <w:rPr>
          <w:rFonts w:eastAsia="Yu Mincho"/>
          <w:bCs/>
          <w:color w:val="0070C0"/>
          <w:u w:val="single"/>
        </w:rPr>
        <w:t>All the new gaps with new ID-s can be applied to on-demand SI (Intel)</w:t>
      </w:r>
    </w:p>
    <w:p w14:paraId="033D4554" w14:textId="77777777" w:rsidR="00905591" w:rsidRDefault="00905591" w:rsidP="00905591">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4: Up to UE implementation (Nokia oppo vivo)</w:t>
      </w:r>
    </w:p>
    <w:p w14:paraId="60996A33" w14:textId="77777777" w:rsidR="00905591" w:rsidRDefault="00905591" w:rsidP="00905591">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5: Up to RAN2 (Huawei ZTE)</w:t>
      </w:r>
    </w:p>
    <w:p w14:paraId="788C19B1" w14:textId="77777777" w:rsidR="00905591" w:rsidRDefault="00905591" w:rsidP="00905591">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 xml:space="preserve">Option 6: within 20ms </w:t>
      </w:r>
      <w:r>
        <w:rPr>
          <w:rFonts w:eastAsia="Yu Mincho"/>
          <w:bCs/>
          <w:color w:val="0070C0"/>
          <w:u w:val="single"/>
        </w:rPr>
        <w:t>it is feasible to do 2-step RACH and 4-step RACH (Charter)</w:t>
      </w:r>
    </w:p>
    <w:p w14:paraId="5FE26E46" w14:textId="77777777" w:rsidR="00905591" w:rsidRPr="00414FAF" w:rsidRDefault="00905591" w:rsidP="006E36E0">
      <w:pPr>
        <w:spacing w:after="120" w:line="259" w:lineRule="auto"/>
        <w:rPr>
          <w:color w:val="0070C0"/>
          <w:szCs w:val="24"/>
          <w:lang w:eastAsia="zh-CN"/>
        </w:rPr>
      </w:pPr>
      <w:r w:rsidRPr="006E36E0">
        <w:rPr>
          <w:color w:val="0070C0"/>
          <w:szCs w:val="24"/>
          <w:lang w:eastAsia="zh-CN"/>
        </w:rPr>
        <w:t>Tentative agreement: Majority views are either out of scope, or up to RAN2. No more discussion this meeting.</w:t>
      </w:r>
      <w:r>
        <w:rPr>
          <w:color w:val="0070C0"/>
          <w:szCs w:val="24"/>
          <w:lang w:eastAsia="zh-CN"/>
        </w:rPr>
        <w:t xml:space="preserve"> </w:t>
      </w:r>
    </w:p>
    <w:p w14:paraId="0CAD604E" w14:textId="77777777" w:rsidR="00905591" w:rsidRPr="00414FAF" w:rsidRDefault="00905591" w:rsidP="00905591">
      <w:pPr>
        <w:spacing w:after="120"/>
        <w:rPr>
          <w:color w:val="0070C0"/>
          <w:szCs w:val="24"/>
          <w:lang w:eastAsia="zh-CN"/>
        </w:rPr>
      </w:pPr>
    </w:p>
    <w:p w14:paraId="725440E3" w14:textId="77777777" w:rsidR="00905591" w:rsidRDefault="00905591" w:rsidP="00905591">
      <w:pPr>
        <w:rPr>
          <w:b/>
          <w:color w:val="0070C0"/>
          <w:u w:val="single"/>
          <w:lang w:eastAsia="ko-KR"/>
        </w:rPr>
      </w:pPr>
      <w:r>
        <w:rPr>
          <w:b/>
          <w:color w:val="0070C0"/>
          <w:u w:val="single"/>
          <w:lang w:eastAsia="ko-KR"/>
        </w:rPr>
        <w:t xml:space="preserve">Issue 1-5-7: Multiple aperiodic gaps </w:t>
      </w:r>
    </w:p>
    <w:p w14:paraId="254A3948" w14:textId="77777777" w:rsidR="00905591" w:rsidRDefault="00905591" w:rsidP="00905591">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2B843987" w14:textId="77777777" w:rsidR="00905591" w:rsidRDefault="00905591" w:rsidP="00905591">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1: UE can request multiple aperiodic gaps once at a time to avoid missing the following signal reception/transmission windows. (Ericsson Apple)</w:t>
      </w:r>
    </w:p>
    <w:p w14:paraId="0A9FB6A1" w14:textId="77777777" w:rsidR="00905591" w:rsidRDefault="00905591" w:rsidP="00905591">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2: up to RAN2 (MTK Intel Nokia Huawei Charter ZTE vivo)</w:t>
      </w:r>
    </w:p>
    <w:p w14:paraId="7A439B6A" w14:textId="6C8C85A1" w:rsidR="00905591" w:rsidRPr="006E36E0" w:rsidRDefault="00905591" w:rsidP="00905591">
      <w:pPr>
        <w:spacing w:after="120"/>
        <w:rPr>
          <w:color w:val="0070C0"/>
          <w:szCs w:val="24"/>
          <w:lang w:eastAsia="zh-CN"/>
        </w:rPr>
      </w:pPr>
      <w:r w:rsidRPr="006E36E0">
        <w:rPr>
          <w:color w:val="0070C0"/>
          <w:szCs w:val="24"/>
          <w:lang w:eastAsia="zh-CN"/>
        </w:rPr>
        <w:t>Tentative agreement: Majority views are either out of scope, or up to RAN2. No more discussion this meeting.</w:t>
      </w:r>
      <w:r>
        <w:rPr>
          <w:color w:val="0070C0"/>
          <w:szCs w:val="24"/>
          <w:lang w:eastAsia="zh-CN"/>
        </w:rPr>
        <w:t xml:space="preserve"> </w:t>
      </w:r>
    </w:p>
    <w:p w14:paraId="65EF749C" w14:textId="77777777" w:rsidR="00905591" w:rsidRPr="00414FAF" w:rsidRDefault="00905591" w:rsidP="00905591">
      <w:pPr>
        <w:spacing w:after="120"/>
        <w:rPr>
          <w:color w:val="0070C0"/>
          <w:szCs w:val="24"/>
          <w:lang w:eastAsia="zh-CN"/>
        </w:rPr>
      </w:pPr>
    </w:p>
    <w:p w14:paraId="6250A891" w14:textId="3ADDAE27" w:rsidR="009536DA" w:rsidRDefault="00093F7E" w:rsidP="009536DA">
      <w:pPr>
        <w:pStyle w:val="30"/>
        <w:rPr>
          <w:sz w:val="24"/>
          <w:szCs w:val="16"/>
        </w:rPr>
      </w:pPr>
      <w:r w:rsidRPr="00805BE8">
        <w:rPr>
          <w:sz w:val="24"/>
          <w:szCs w:val="16"/>
        </w:rPr>
        <w:t>Sub-</w:t>
      </w:r>
      <w:r>
        <w:rPr>
          <w:sz w:val="24"/>
          <w:szCs w:val="16"/>
        </w:rPr>
        <w:t>topic</w:t>
      </w:r>
      <w:r w:rsidRPr="00805BE8">
        <w:rPr>
          <w:sz w:val="24"/>
          <w:szCs w:val="16"/>
        </w:rPr>
        <w:t xml:space="preserve"> 1-</w:t>
      </w:r>
      <w:r w:rsidR="008B4DAD">
        <w:rPr>
          <w:sz w:val="24"/>
          <w:szCs w:val="16"/>
        </w:rPr>
        <w:t>6</w:t>
      </w:r>
      <w:r>
        <w:rPr>
          <w:sz w:val="24"/>
          <w:szCs w:val="16"/>
        </w:rPr>
        <w:t xml:space="preserve"> </w:t>
      </w:r>
      <w:r w:rsidR="006F2048">
        <w:rPr>
          <w:sz w:val="24"/>
          <w:szCs w:val="16"/>
        </w:rPr>
        <w:t>M</w:t>
      </w:r>
      <w:r w:rsidR="006F2048" w:rsidRPr="006F2048">
        <w:rPr>
          <w:sz w:val="24"/>
          <w:szCs w:val="16"/>
        </w:rPr>
        <w:t>iscellaneous</w:t>
      </w:r>
      <w:r w:rsidR="009536DA">
        <w:rPr>
          <w:sz w:val="24"/>
          <w:szCs w:val="16"/>
        </w:rPr>
        <w:t xml:space="preserve"> </w:t>
      </w:r>
    </w:p>
    <w:p w14:paraId="2C55904E" w14:textId="77777777" w:rsidR="00E93B6D" w:rsidRDefault="00E93B6D" w:rsidP="00E93B6D">
      <w:pPr>
        <w:rPr>
          <w:b/>
          <w:color w:val="0070C0"/>
          <w:u w:val="single"/>
          <w:lang w:eastAsia="ko-KR"/>
        </w:rPr>
      </w:pPr>
      <w:r>
        <w:rPr>
          <w:b/>
          <w:color w:val="0070C0"/>
          <w:u w:val="single"/>
          <w:lang w:eastAsia="ko-KR"/>
        </w:rPr>
        <w:t>Issue 1-6-1: autonomous gaps</w:t>
      </w:r>
    </w:p>
    <w:p w14:paraId="698DB8E8" w14:textId="77777777" w:rsidR="00E93B6D" w:rsidRDefault="00E93B6D" w:rsidP="00E93B6D">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7CFB7B70" w14:textId="77777777" w:rsidR="00E93B6D" w:rsidRDefault="00E93B6D" w:rsidP="00E93B6D">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1: Consider autonomous gaps and DRX based operations specified for CGI reading to MUSIM SIB acquisitions and on-demand SI operations. (Intel)</w:t>
      </w:r>
    </w:p>
    <w:p w14:paraId="7518E078" w14:textId="3EAC9415" w:rsidR="00E93B6D" w:rsidRPr="00B7308D" w:rsidRDefault="00E93B6D" w:rsidP="00E93B6D">
      <w:pPr>
        <w:spacing w:after="120"/>
        <w:rPr>
          <w:b/>
          <w:color w:val="0070C0"/>
          <w:szCs w:val="24"/>
          <w:lang w:eastAsia="zh-CN"/>
        </w:rPr>
      </w:pPr>
      <w:r w:rsidRPr="00B7308D">
        <w:rPr>
          <w:color w:val="0070C0"/>
          <w:szCs w:val="24"/>
          <w:lang w:eastAsia="zh-CN"/>
        </w:rPr>
        <w:t>Agreement: Out of scope and not within current RAN2 design</w:t>
      </w:r>
    </w:p>
    <w:p w14:paraId="7DB9B54E" w14:textId="77777777" w:rsidR="00E93B6D" w:rsidRPr="0037314B" w:rsidRDefault="00E93B6D" w:rsidP="00E93B6D">
      <w:pPr>
        <w:spacing w:after="120"/>
        <w:rPr>
          <w:color w:val="0070C0"/>
          <w:szCs w:val="24"/>
          <w:lang w:eastAsia="zh-CN"/>
        </w:rPr>
      </w:pPr>
    </w:p>
    <w:p w14:paraId="56685C18" w14:textId="77777777" w:rsidR="00E93B6D" w:rsidRDefault="00E93B6D" w:rsidP="00E93B6D">
      <w:pPr>
        <w:rPr>
          <w:b/>
          <w:color w:val="0070C0"/>
          <w:u w:val="single"/>
          <w:lang w:eastAsia="ko-KR"/>
        </w:rPr>
      </w:pPr>
      <w:r>
        <w:rPr>
          <w:b/>
          <w:color w:val="0070C0"/>
          <w:u w:val="single"/>
          <w:lang w:eastAsia="ko-KR"/>
        </w:rPr>
        <w:t>Issue 1-6-2: to answer RAN2 question 2-C in R2-2108861</w:t>
      </w:r>
      <w:r>
        <w:rPr>
          <w:b/>
          <w:color w:val="0070C0"/>
          <w:u w:val="single"/>
          <w:lang w:val="en-US" w:eastAsia="ko-KR"/>
        </w:rPr>
        <w:t xml:space="preserve"> </w:t>
      </w:r>
    </w:p>
    <w:p w14:paraId="7CA1F256" w14:textId="77777777" w:rsidR="00E93B6D" w:rsidRDefault="00E93B6D" w:rsidP="00E93B6D">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6BDAC37A" w14:textId="77777777" w:rsidR="00E93B6D" w:rsidRDefault="00E93B6D" w:rsidP="00E93B6D">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 xml:space="preserve">Option 1: RAN4 assumes “stay in connection in Network A” means UE would not trigger beam failure or RLF in Network </w:t>
      </w:r>
      <w:proofErr w:type="spellStart"/>
      <w:r>
        <w:rPr>
          <w:rFonts w:eastAsia="宋体"/>
          <w:color w:val="0070C0"/>
          <w:szCs w:val="24"/>
          <w:lang w:eastAsia="zh-CN"/>
        </w:rPr>
        <w:t>A</w:t>
      </w:r>
      <w:proofErr w:type="spellEnd"/>
      <w:r>
        <w:rPr>
          <w:rFonts w:eastAsia="宋体"/>
          <w:color w:val="0070C0"/>
          <w:szCs w:val="24"/>
          <w:lang w:eastAsia="zh-CN"/>
        </w:rPr>
        <w:t xml:space="preserve"> even if long gap duration is configured. Details for RAN2 information: (Apple)</w:t>
      </w:r>
    </w:p>
    <w:p w14:paraId="428A1170" w14:textId="77777777" w:rsidR="00E93B6D" w:rsidRDefault="00E93B6D" w:rsidP="00E93B6D">
      <w:pPr>
        <w:pStyle w:val="aff8"/>
        <w:numPr>
          <w:ilvl w:val="2"/>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For SSB based BFD: UE would trigger beam failure if gap duration is longer than P </w:t>
      </w:r>
      <w:r>
        <w:rPr>
          <w:rFonts w:eastAsia="宋体"/>
          <w:color w:val="0070C0"/>
          <w:szCs w:val="24"/>
          <w:lang w:eastAsia="zh-CN"/>
        </w:rPr>
        <w:sym w:font="Symbol" w:char="F0B4"/>
      </w:r>
      <w:r>
        <w:rPr>
          <w:rFonts w:eastAsia="宋体"/>
          <w:color w:val="0070C0"/>
          <w:szCs w:val="24"/>
          <w:lang w:eastAsia="zh-CN"/>
        </w:rPr>
        <w:t xml:space="preserve"> N </w:t>
      </w:r>
      <w:r>
        <w:rPr>
          <w:rFonts w:eastAsia="宋体"/>
          <w:color w:val="0070C0"/>
          <w:szCs w:val="24"/>
          <w:lang w:eastAsia="zh-CN"/>
        </w:rPr>
        <w:sym w:font="Symbol" w:char="F0B4"/>
      </w:r>
      <w:r>
        <w:rPr>
          <w:rFonts w:eastAsia="宋体"/>
          <w:color w:val="0070C0"/>
          <w:szCs w:val="24"/>
          <w:lang w:eastAsia="zh-CN"/>
        </w:rPr>
        <w:t xml:space="preserve"> Max(TDRX,TSSB). Where TSSB is the periodicity of SSB in the set </w:t>
      </w:r>
      <w:r>
        <w:rPr>
          <w:rFonts w:eastAsia="宋体"/>
          <w:noProof/>
          <w:color w:val="0070C0"/>
          <w:szCs w:val="24"/>
          <w:lang w:val="en-US" w:eastAsia="zh-CN"/>
        </w:rPr>
        <w:drawing>
          <wp:inline distT="0" distB="0" distL="0" distR="0" wp14:anchorId="3CFD4320" wp14:editId="5B04E59C">
            <wp:extent cx="152400" cy="198120"/>
            <wp:effectExtent l="0" t="0" r="0" b="0"/>
            <wp:docPr id="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eastAsia="宋体"/>
          <w:color w:val="0070C0"/>
          <w:szCs w:val="24"/>
          <w:lang w:eastAsia="zh-CN"/>
        </w:rPr>
        <w:t>. TDRX is the DRX cycle length. P and N are scaling factors defined in TS38.133 section 8.5.2.2.</w:t>
      </w:r>
    </w:p>
    <w:p w14:paraId="45CBC1BD" w14:textId="77777777" w:rsidR="00E93B6D" w:rsidRDefault="00E93B6D" w:rsidP="00E93B6D">
      <w:pPr>
        <w:pStyle w:val="aff8"/>
        <w:numPr>
          <w:ilvl w:val="3"/>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For CSI-RS based BFD: UE would trigger beam failure if gap duration is longer than P </w:t>
      </w:r>
      <w:r>
        <w:rPr>
          <w:rFonts w:eastAsia="宋体"/>
          <w:color w:val="0070C0"/>
          <w:szCs w:val="24"/>
          <w:lang w:eastAsia="zh-CN"/>
        </w:rPr>
        <w:sym w:font="Symbol" w:char="F0B4"/>
      </w:r>
      <w:r>
        <w:rPr>
          <w:rFonts w:eastAsia="宋体"/>
          <w:color w:val="0070C0"/>
          <w:szCs w:val="24"/>
          <w:lang w:eastAsia="zh-CN"/>
        </w:rPr>
        <w:t xml:space="preserve"> N </w:t>
      </w:r>
      <w:r>
        <w:rPr>
          <w:rFonts w:eastAsia="宋体"/>
          <w:color w:val="0070C0"/>
          <w:szCs w:val="24"/>
          <w:lang w:eastAsia="zh-CN"/>
        </w:rPr>
        <w:sym w:font="Symbol" w:char="F0B4"/>
      </w:r>
      <w:r>
        <w:rPr>
          <w:rFonts w:eastAsia="宋体"/>
          <w:color w:val="0070C0"/>
          <w:szCs w:val="24"/>
          <w:lang w:eastAsia="zh-CN"/>
        </w:rPr>
        <w:t xml:space="preserve"> PBFD </w:t>
      </w:r>
      <w:r>
        <w:rPr>
          <w:rFonts w:eastAsia="宋体"/>
          <w:color w:val="0070C0"/>
          <w:szCs w:val="24"/>
          <w:lang w:eastAsia="zh-CN"/>
        </w:rPr>
        <w:sym w:font="Symbol" w:char="F0B4"/>
      </w:r>
      <w:r>
        <w:rPr>
          <w:rFonts w:eastAsia="宋体"/>
          <w:color w:val="0070C0"/>
          <w:szCs w:val="24"/>
          <w:lang w:eastAsia="zh-CN"/>
        </w:rPr>
        <w:t xml:space="preserve"> Max(TDRX, TCSI-RS). Where TCSI-RS is the periodicity of CSI-RS resource in the set </w:t>
      </w:r>
      <w:r>
        <w:rPr>
          <w:rFonts w:eastAsia="宋体"/>
          <w:noProof/>
          <w:color w:val="0070C0"/>
          <w:szCs w:val="24"/>
          <w:lang w:val="en-US" w:eastAsia="zh-CN"/>
        </w:rPr>
        <w:drawing>
          <wp:inline distT="0" distB="0" distL="0" distR="0" wp14:anchorId="65E97A58" wp14:editId="490778A8">
            <wp:extent cx="152400" cy="198120"/>
            <wp:effectExtent l="0" t="0" r="0" b="0"/>
            <wp:docPr id="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eastAsia="宋体"/>
          <w:color w:val="0070C0"/>
          <w:szCs w:val="24"/>
          <w:lang w:eastAsia="zh-CN"/>
        </w:rPr>
        <w:t>. TDRX is the DRX cycle length. P, N and PBFD are scaling factors defined in TS38.133 section 8.5.3.2.</w:t>
      </w:r>
    </w:p>
    <w:p w14:paraId="34D45783" w14:textId="77777777" w:rsidR="00E93B6D" w:rsidRDefault="00E93B6D" w:rsidP="00E93B6D">
      <w:pPr>
        <w:pStyle w:val="aff8"/>
        <w:numPr>
          <w:ilvl w:val="3"/>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For SSB based RLM: UE would trigger RLF if gap duration is longer than P </w:t>
      </w:r>
      <w:r>
        <w:rPr>
          <w:rFonts w:eastAsia="宋体"/>
          <w:color w:val="0070C0"/>
          <w:szCs w:val="24"/>
          <w:lang w:eastAsia="zh-CN"/>
        </w:rPr>
        <w:sym w:font="Symbol" w:char="F0B4"/>
      </w:r>
      <w:r>
        <w:rPr>
          <w:rFonts w:eastAsia="宋体"/>
          <w:color w:val="0070C0"/>
          <w:szCs w:val="24"/>
          <w:lang w:eastAsia="zh-CN"/>
        </w:rPr>
        <w:t xml:space="preserve"> N </w:t>
      </w:r>
      <w:r>
        <w:rPr>
          <w:rFonts w:eastAsia="宋体"/>
          <w:color w:val="0070C0"/>
          <w:szCs w:val="24"/>
          <w:lang w:eastAsia="zh-CN"/>
        </w:rPr>
        <w:sym w:font="Symbol" w:char="F0B4"/>
      </w:r>
      <w:r>
        <w:rPr>
          <w:rFonts w:eastAsia="宋体"/>
          <w:color w:val="0070C0"/>
          <w:szCs w:val="24"/>
          <w:lang w:eastAsia="zh-CN"/>
        </w:rPr>
        <w:t xml:space="preserve"> Max(TDRX,TSSB). Where TSSB is the periodicity of the SSB configured for RLM. TDRX is the DRX cycle length. P and N are scaling factors defined in TS38.133 section 8.1.2.2.</w:t>
      </w:r>
    </w:p>
    <w:p w14:paraId="512E0CFD" w14:textId="77777777" w:rsidR="00E93B6D" w:rsidRDefault="00E93B6D" w:rsidP="00E93B6D">
      <w:pPr>
        <w:pStyle w:val="aff8"/>
        <w:numPr>
          <w:ilvl w:val="3"/>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For CSI-RS based RLM: UE would trigger RLF if gap duration is longer than P </w:t>
      </w:r>
      <w:r>
        <w:rPr>
          <w:rFonts w:eastAsia="宋体"/>
          <w:color w:val="0070C0"/>
          <w:szCs w:val="24"/>
          <w:lang w:eastAsia="zh-CN"/>
        </w:rPr>
        <w:sym w:font="Symbol" w:char="F0B4"/>
      </w:r>
      <w:r>
        <w:rPr>
          <w:rFonts w:eastAsia="宋体"/>
          <w:color w:val="0070C0"/>
          <w:szCs w:val="24"/>
          <w:lang w:eastAsia="zh-CN"/>
        </w:rPr>
        <w:t xml:space="preserve"> N </w:t>
      </w:r>
      <w:r>
        <w:rPr>
          <w:rFonts w:eastAsia="宋体"/>
          <w:color w:val="0070C0"/>
          <w:szCs w:val="24"/>
          <w:lang w:eastAsia="zh-CN"/>
        </w:rPr>
        <w:sym w:font="Symbol" w:char="F0B4"/>
      </w:r>
      <w:r>
        <w:rPr>
          <w:rFonts w:eastAsia="宋体"/>
          <w:color w:val="0070C0"/>
          <w:szCs w:val="24"/>
          <w:lang w:eastAsia="zh-CN"/>
        </w:rPr>
        <w:t xml:space="preserve"> Max(TDRX, TCSI-RS). Where TCSI-RS is the periodicity of the CSI-RS resource configured for RLM. TDRX is the DRX cycle length. P and N are scaling factors defined in TS38.133 section 8.1.2.2</w:t>
      </w:r>
    </w:p>
    <w:p w14:paraId="6EB51BED" w14:textId="77777777" w:rsidR="00E93B6D" w:rsidRDefault="00E93B6D" w:rsidP="00E93B6D">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Option 2: RAN4 not further discuss criteria for “stay in connection” in NW A (Huawei Ericsson ) </w:t>
      </w:r>
    </w:p>
    <w:p w14:paraId="34FD4105" w14:textId="77777777" w:rsidR="00E93B6D" w:rsidRDefault="00E93B6D" w:rsidP="00E93B6D">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Option 3: no more discussion (QC Intel)</w:t>
      </w:r>
    </w:p>
    <w:p w14:paraId="72B42246" w14:textId="77777777" w:rsidR="00E93B6D" w:rsidRDefault="00E93B6D" w:rsidP="00E93B6D">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Option 4: no need to discuss this topic with MGL &lt;= 20ms (MTK Apple Nokia oppo xiaomi Huawei Charter)</w:t>
      </w:r>
    </w:p>
    <w:p w14:paraId="0393BFE2" w14:textId="720ACF7C" w:rsidR="00E93B6D" w:rsidRPr="00E93B6D" w:rsidRDefault="00E93B6D" w:rsidP="00E93B6D">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23C6B6CB" w14:textId="4CDF55A1" w:rsidR="00E93B6D" w:rsidRDefault="00B35C60" w:rsidP="00E93B6D">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Other scenarios except for scenario included in the following agreement are FFS</w:t>
      </w:r>
    </w:p>
    <w:p w14:paraId="5634FCAB" w14:textId="586D5CB5" w:rsidR="00E93B6D" w:rsidRPr="00B7308D" w:rsidRDefault="00E93B6D" w:rsidP="00B7308D">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sidRPr="00B7308D">
        <w:rPr>
          <w:rFonts w:eastAsia="宋体"/>
          <w:color w:val="0070C0"/>
          <w:szCs w:val="24"/>
          <w:lang w:eastAsia="zh-CN"/>
        </w:rPr>
        <w:t xml:space="preserve">Agreement: no need to discuss this topic when MGL &lt;= 20ms </w:t>
      </w:r>
    </w:p>
    <w:p w14:paraId="768A70D4" w14:textId="77777777" w:rsidR="00E93B6D" w:rsidRDefault="00E93B6D" w:rsidP="00E93B6D">
      <w:pPr>
        <w:rPr>
          <w:b/>
          <w:color w:val="0070C0"/>
          <w:u w:val="single"/>
          <w:lang w:eastAsia="ko-KR"/>
        </w:rPr>
      </w:pPr>
    </w:p>
    <w:p w14:paraId="49CE1578" w14:textId="77777777" w:rsidR="00E93B6D" w:rsidRDefault="00E93B6D" w:rsidP="00E93B6D">
      <w:pPr>
        <w:rPr>
          <w:b/>
          <w:color w:val="0070C0"/>
          <w:u w:val="single"/>
          <w:lang w:eastAsia="ko-KR"/>
        </w:rPr>
      </w:pPr>
      <w:r>
        <w:rPr>
          <w:b/>
          <w:color w:val="0070C0"/>
          <w:u w:val="single"/>
          <w:lang w:eastAsia="ko-KR"/>
        </w:rPr>
        <w:t>Issue 1-6-3: Considerations on RRM requirements</w:t>
      </w:r>
    </w:p>
    <w:p w14:paraId="021A8546" w14:textId="77777777" w:rsidR="00E93B6D" w:rsidRDefault="00E93B6D" w:rsidP="00E93B6D">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4E777864" w14:textId="77777777" w:rsidR="00E93B6D" w:rsidRDefault="00E93B6D" w:rsidP="00E93B6D">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1: (Nokia)</w:t>
      </w:r>
    </w:p>
    <w:p w14:paraId="58526361" w14:textId="77777777" w:rsidR="00E93B6D" w:rsidRDefault="00E93B6D" w:rsidP="00E93B6D">
      <w:pPr>
        <w:pStyle w:val="aff8"/>
        <w:numPr>
          <w:ilvl w:val="2"/>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Capture in TS38.133 that the requirements for UE measurements in NW B during P-NSG and A-NSG are not defined in the Rel-17 version of specification.</w:t>
      </w:r>
    </w:p>
    <w:p w14:paraId="6BBB62EB" w14:textId="77777777" w:rsidR="00E93B6D" w:rsidRDefault="00E93B6D" w:rsidP="00E93B6D">
      <w:pPr>
        <w:pStyle w:val="aff8"/>
        <w:numPr>
          <w:ilvl w:val="2"/>
          <w:numId w:val="1"/>
        </w:numPr>
        <w:overflowPunct/>
        <w:autoSpaceDE/>
        <w:autoSpaceDN/>
        <w:adjustRightInd/>
        <w:spacing w:after="120" w:line="259" w:lineRule="auto"/>
        <w:ind w:left="2786" w:firstLineChars="0"/>
        <w:textAlignment w:val="auto"/>
        <w:rPr>
          <w:rFonts w:eastAsia="宋体"/>
          <w:color w:val="0070C0"/>
          <w:szCs w:val="24"/>
          <w:lang w:eastAsia="zh-CN"/>
        </w:rPr>
      </w:pPr>
      <w:r>
        <w:rPr>
          <w:rFonts w:eastAsia="宋体"/>
          <w:color w:val="0070C0"/>
          <w:szCs w:val="24"/>
          <w:lang w:eastAsia="zh-CN"/>
        </w:rPr>
        <w:t xml:space="preserve"> Yes: Ericsson, MTK</w:t>
      </w:r>
    </w:p>
    <w:p w14:paraId="0ECEB3AE" w14:textId="77777777" w:rsidR="00E93B6D" w:rsidRDefault="00E93B6D" w:rsidP="00E93B6D">
      <w:pPr>
        <w:pStyle w:val="aff8"/>
        <w:numPr>
          <w:ilvl w:val="2"/>
          <w:numId w:val="1"/>
        </w:numPr>
        <w:overflowPunct/>
        <w:autoSpaceDE/>
        <w:autoSpaceDN/>
        <w:adjustRightInd/>
        <w:spacing w:after="120" w:line="259" w:lineRule="auto"/>
        <w:ind w:left="2786" w:firstLineChars="0"/>
        <w:textAlignment w:val="auto"/>
        <w:rPr>
          <w:rFonts w:eastAsia="宋体"/>
          <w:color w:val="0070C0"/>
          <w:szCs w:val="24"/>
          <w:lang w:eastAsia="zh-CN"/>
        </w:rPr>
      </w:pPr>
      <w:r>
        <w:rPr>
          <w:rFonts w:eastAsia="宋体"/>
          <w:color w:val="0070C0"/>
          <w:szCs w:val="24"/>
          <w:lang w:eastAsia="zh-CN"/>
        </w:rPr>
        <w:t xml:space="preserve"> No: Apple Huawei vivo</w:t>
      </w:r>
    </w:p>
    <w:p w14:paraId="2ACFD9AD" w14:textId="77777777" w:rsidR="00E93B6D" w:rsidRDefault="00E93B6D" w:rsidP="00E93B6D">
      <w:pPr>
        <w:pStyle w:val="aff8"/>
        <w:numPr>
          <w:ilvl w:val="2"/>
          <w:numId w:val="1"/>
        </w:numPr>
        <w:overflowPunct/>
        <w:autoSpaceDE/>
        <w:autoSpaceDN/>
        <w:adjustRightInd/>
        <w:spacing w:after="120" w:line="259" w:lineRule="auto"/>
        <w:ind w:left="2786" w:firstLineChars="0"/>
        <w:textAlignment w:val="auto"/>
        <w:rPr>
          <w:rFonts w:eastAsia="宋体"/>
          <w:color w:val="0070C0"/>
          <w:szCs w:val="24"/>
          <w:lang w:eastAsia="zh-CN"/>
        </w:rPr>
      </w:pPr>
      <w:r>
        <w:rPr>
          <w:rFonts w:eastAsia="宋体"/>
          <w:color w:val="0070C0"/>
          <w:szCs w:val="24"/>
          <w:lang w:eastAsia="zh-CN"/>
        </w:rPr>
        <w:t xml:space="preserve">No more discussion: QC </w:t>
      </w:r>
    </w:p>
    <w:p w14:paraId="02DE95EC" w14:textId="77777777" w:rsidR="00E93B6D" w:rsidRDefault="00E93B6D" w:rsidP="00E93B6D">
      <w:pPr>
        <w:pStyle w:val="aff8"/>
        <w:numPr>
          <w:ilvl w:val="2"/>
          <w:numId w:val="1"/>
        </w:numPr>
        <w:overflowPunct/>
        <w:autoSpaceDE/>
        <w:autoSpaceDN/>
        <w:adjustRightInd/>
        <w:spacing w:after="120" w:line="259" w:lineRule="auto"/>
        <w:ind w:left="2786" w:firstLineChars="0"/>
        <w:textAlignment w:val="auto"/>
        <w:rPr>
          <w:rFonts w:eastAsia="宋体"/>
          <w:color w:val="0070C0"/>
          <w:szCs w:val="24"/>
          <w:lang w:eastAsia="zh-CN"/>
        </w:rPr>
      </w:pPr>
      <w:r>
        <w:rPr>
          <w:rFonts w:eastAsia="宋体"/>
          <w:color w:val="0070C0"/>
          <w:szCs w:val="24"/>
          <w:lang w:eastAsia="zh-CN"/>
        </w:rPr>
        <w:t>Already agreed: Charter</w:t>
      </w:r>
    </w:p>
    <w:p w14:paraId="302A2A92" w14:textId="77777777" w:rsidR="00E93B6D" w:rsidRDefault="00E93B6D" w:rsidP="00E93B6D">
      <w:pPr>
        <w:pStyle w:val="aff8"/>
        <w:numPr>
          <w:ilvl w:val="2"/>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The UE shall determine the MUSIM NSG patterns based on NW A timing (similarly as for existing measurement gaps).</w:t>
      </w:r>
    </w:p>
    <w:p w14:paraId="5CAFE07B" w14:textId="77777777" w:rsidR="00E93B6D" w:rsidRDefault="00E93B6D" w:rsidP="00E93B6D">
      <w:pPr>
        <w:pStyle w:val="aff8"/>
        <w:numPr>
          <w:ilvl w:val="2"/>
          <w:numId w:val="1"/>
        </w:numPr>
        <w:overflowPunct/>
        <w:autoSpaceDE/>
        <w:autoSpaceDN/>
        <w:adjustRightInd/>
        <w:spacing w:after="120" w:line="259" w:lineRule="auto"/>
        <w:ind w:left="2786" w:firstLineChars="0"/>
        <w:textAlignment w:val="auto"/>
        <w:rPr>
          <w:rFonts w:eastAsia="宋体"/>
          <w:color w:val="0070C0"/>
          <w:szCs w:val="24"/>
          <w:lang w:eastAsia="zh-CN"/>
        </w:rPr>
      </w:pPr>
      <w:r>
        <w:rPr>
          <w:rFonts w:eastAsia="宋体"/>
          <w:color w:val="0070C0"/>
          <w:szCs w:val="24"/>
          <w:lang w:eastAsia="zh-CN"/>
        </w:rPr>
        <w:t>Yes: Ericsson QC MTK Huawei</w:t>
      </w:r>
    </w:p>
    <w:p w14:paraId="6243BD6D" w14:textId="77777777" w:rsidR="00E93B6D" w:rsidRDefault="00E93B6D" w:rsidP="00E93B6D">
      <w:pPr>
        <w:pStyle w:val="aff8"/>
        <w:numPr>
          <w:ilvl w:val="2"/>
          <w:numId w:val="1"/>
        </w:numPr>
        <w:overflowPunct/>
        <w:autoSpaceDE/>
        <w:autoSpaceDN/>
        <w:adjustRightInd/>
        <w:spacing w:after="120" w:line="259" w:lineRule="auto"/>
        <w:ind w:left="2786" w:firstLineChars="0"/>
        <w:textAlignment w:val="auto"/>
        <w:rPr>
          <w:rFonts w:eastAsia="宋体"/>
          <w:color w:val="0070C0"/>
          <w:szCs w:val="24"/>
          <w:lang w:eastAsia="zh-CN"/>
        </w:rPr>
      </w:pPr>
      <w:r>
        <w:rPr>
          <w:rFonts w:eastAsia="宋体"/>
          <w:color w:val="0070C0"/>
          <w:szCs w:val="24"/>
          <w:lang w:eastAsia="zh-CN"/>
        </w:rPr>
        <w:t>No: Apple</w:t>
      </w:r>
    </w:p>
    <w:p w14:paraId="5BC6EA45" w14:textId="77777777" w:rsidR="00E93B6D" w:rsidRDefault="00E93B6D" w:rsidP="00E93B6D">
      <w:pPr>
        <w:pStyle w:val="aff8"/>
        <w:numPr>
          <w:ilvl w:val="2"/>
          <w:numId w:val="1"/>
        </w:numPr>
        <w:overflowPunct/>
        <w:autoSpaceDE/>
        <w:autoSpaceDN/>
        <w:adjustRightInd/>
        <w:spacing w:after="120" w:line="259" w:lineRule="auto"/>
        <w:ind w:left="2786" w:firstLineChars="0"/>
        <w:textAlignment w:val="auto"/>
        <w:rPr>
          <w:rFonts w:eastAsia="宋体"/>
          <w:color w:val="0070C0"/>
          <w:szCs w:val="24"/>
          <w:lang w:eastAsia="zh-CN"/>
        </w:rPr>
      </w:pPr>
      <w:r>
        <w:rPr>
          <w:rFonts w:eastAsia="宋体"/>
          <w:color w:val="0070C0"/>
          <w:szCs w:val="24"/>
          <w:lang w:eastAsia="zh-CN"/>
        </w:rPr>
        <w:t>Already agreed: vivo</w:t>
      </w:r>
    </w:p>
    <w:p w14:paraId="79163394" w14:textId="77777777" w:rsidR="00E93B6D" w:rsidRDefault="00E93B6D" w:rsidP="00E93B6D">
      <w:pPr>
        <w:pStyle w:val="aff8"/>
        <w:numPr>
          <w:ilvl w:val="2"/>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Capture in TS38.133 that additional RRM requirements for MUSIM are not defined in the Rel-17 version of specification. </w:t>
      </w:r>
    </w:p>
    <w:p w14:paraId="63C59ECA" w14:textId="77777777" w:rsidR="00E93B6D" w:rsidRDefault="00E93B6D" w:rsidP="00E93B6D">
      <w:pPr>
        <w:pStyle w:val="aff8"/>
        <w:numPr>
          <w:ilvl w:val="2"/>
          <w:numId w:val="1"/>
        </w:numPr>
        <w:overflowPunct/>
        <w:autoSpaceDE/>
        <w:autoSpaceDN/>
        <w:adjustRightInd/>
        <w:spacing w:after="120" w:line="259" w:lineRule="auto"/>
        <w:ind w:left="2786" w:firstLineChars="0"/>
        <w:textAlignment w:val="auto"/>
        <w:rPr>
          <w:rFonts w:eastAsia="宋体"/>
          <w:color w:val="0070C0"/>
          <w:szCs w:val="24"/>
          <w:lang w:eastAsia="zh-CN"/>
        </w:rPr>
      </w:pPr>
      <w:r>
        <w:rPr>
          <w:rFonts w:eastAsia="宋体"/>
          <w:color w:val="0070C0"/>
          <w:szCs w:val="24"/>
          <w:lang w:eastAsia="zh-CN"/>
        </w:rPr>
        <w:lastRenderedPageBreak/>
        <w:t>Yes: Ericsson MTK</w:t>
      </w:r>
    </w:p>
    <w:p w14:paraId="2F69861F" w14:textId="77777777" w:rsidR="00E93B6D" w:rsidRDefault="00E93B6D" w:rsidP="00E93B6D">
      <w:pPr>
        <w:pStyle w:val="aff8"/>
        <w:numPr>
          <w:ilvl w:val="2"/>
          <w:numId w:val="1"/>
        </w:numPr>
        <w:overflowPunct/>
        <w:autoSpaceDE/>
        <w:autoSpaceDN/>
        <w:adjustRightInd/>
        <w:spacing w:after="120" w:line="259" w:lineRule="auto"/>
        <w:ind w:left="2786" w:firstLineChars="0"/>
        <w:textAlignment w:val="auto"/>
        <w:rPr>
          <w:rFonts w:eastAsia="宋体"/>
          <w:color w:val="0070C0"/>
          <w:szCs w:val="24"/>
          <w:lang w:eastAsia="zh-CN"/>
        </w:rPr>
      </w:pPr>
      <w:r>
        <w:rPr>
          <w:rFonts w:eastAsia="宋体"/>
          <w:color w:val="0070C0"/>
          <w:szCs w:val="24"/>
          <w:lang w:eastAsia="zh-CN"/>
        </w:rPr>
        <w:t>No: Apple Huawei vivo</w:t>
      </w:r>
    </w:p>
    <w:p w14:paraId="7E4B2BD3" w14:textId="77777777" w:rsidR="00E93B6D" w:rsidRDefault="00E93B6D" w:rsidP="00E93B6D">
      <w:pPr>
        <w:pStyle w:val="aff8"/>
        <w:numPr>
          <w:ilvl w:val="2"/>
          <w:numId w:val="1"/>
        </w:numPr>
        <w:overflowPunct/>
        <w:autoSpaceDE/>
        <w:autoSpaceDN/>
        <w:adjustRightInd/>
        <w:spacing w:after="120" w:line="259" w:lineRule="auto"/>
        <w:ind w:left="2786" w:firstLineChars="0"/>
        <w:textAlignment w:val="auto"/>
        <w:rPr>
          <w:rFonts w:eastAsia="宋体"/>
          <w:color w:val="0070C0"/>
          <w:szCs w:val="24"/>
          <w:lang w:eastAsia="zh-CN"/>
        </w:rPr>
      </w:pPr>
      <w:r w:rsidRPr="00B94845">
        <w:rPr>
          <w:rFonts w:eastAsia="宋体"/>
          <w:color w:val="0070C0"/>
          <w:szCs w:val="24"/>
          <w:lang w:eastAsia="zh-CN"/>
        </w:rPr>
        <w:t>No more discussion: QC</w:t>
      </w:r>
    </w:p>
    <w:p w14:paraId="24DD3251" w14:textId="77777777" w:rsidR="00E93B6D" w:rsidRPr="00B94845" w:rsidRDefault="00E93B6D" w:rsidP="00E93B6D">
      <w:pPr>
        <w:pStyle w:val="aff8"/>
        <w:numPr>
          <w:ilvl w:val="2"/>
          <w:numId w:val="1"/>
        </w:numPr>
        <w:overflowPunct/>
        <w:autoSpaceDE/>
        <w:autoSpaceDN/>
        <w:adjustRightInd/>
        <w:spacing w:after="120" w:line="259" w:lineRule="auto"/>
        <w:ind w:left="2786" w:firstLineChars="0"/>
        <w:textAlignment w:val="auto"/>
        <w:rPr>
          <w:rFonts w:eastAsia="宋体"/>
          <w:color w:val="0070C0"/>
          <w:szCs w:val="24"/>
          <w:lang w:eastAsia="zh-CN"/>
        </w:rPr>
      </w:pPr>
      <w:r>
        <w:rPr>
          <w:rFonts w:eastAsia="宋体"/>
          <w:color w:val="0070C0"/>
          <w:szCs w:val="24"/>
          <w:lang w:eastAsia="zh-CN"/>
        </w:rPr>
        <w:t>Already agreed: Charter</w:t>
      </w:r>
    </w:p>
    <w:p w14:paraId="54E02038" w14:textId="77777777" w:rsidR="00E93B6D" w:rsidRDefault="00E93B6D" w:rsidP="00E93B6D">
      <w:pPr>
        <w:pStyle w:val="aff8"/>
        <w:numPr>
          <w:ilvl w:val="2"/>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Capture in TS38.133 that the UE measurement requirements in NW A during P-NSG follow the measurement requirements as already captured in TS38.133 clause 9.</w:t>
      </w:r>
    </w:p>
    <w:p w14:paraId="3540F988" w14:textId="77777777" w:rsidR="00E93B6D" w:rsidRDefault="00E93B6D" w:rsidP="00E93B6D">
      <w:pPr>
        <w:pStyle w:val="aff8"/>
        <w:numPr>
          <w:ilvl w:val="2"/>
          <w:numId w:val="1"/>
        </w:numPr>
        <w:overflowPunct/>
        <w:autoSpaceDE/>
        <w:autoSpaceDN/>
        <w:adjustRightInd/>
        <w:spacing w:after="120" w:line="259" w:lineRule="auto"/>
        <w:ind w:left="2786" w:firstLineChars="0"/>
        <w:textAlignment w:val="auto"/>
        <w:rPr>
          <w:rFonts w:eastAsia="宋体"/>
          <w:color w:val="0070C0"/>
          <w:szCs w:val="24"/>
          <w:lang w:eastAsia="zh-CN"/>
        </w:rPr>
      </w:pPr>
      <w:r>
        <w:rPr>
          <w:rFonts w:eastAsia="宋体"/>
          <w:color w:val="0070C0"/>
          <w:szCs w:val="24"/>
          <w:lang w:eastAsia="zh-CN"/>
        </w:rPr>
        <w:t xml:space="preserve">Yes: </w:t>
      </w:r>
    </w:p>
    <w:p w14:paraId="18B1B38B" w14:textId="77777777" w:rsidR="00E93B6D" w:rsidRDefault="00E93B6D" w:rsidP="00E93B6D">
      <w:pPr>
        <w:pStyle w:val="aff8"/>
        <w:numPr>
          <w:ilvl w:val="2"/>
          <w:numId w:val="1"/>
        </w:numPr>
        <w:overflowPunct/>
        <w:autoSpaceDE/>
        <w:autoSpaceDN/>
        <w:adjustRightInd/>
        <w:spacing w:after="120" w:line="259" w:lineRule="auto"/>
        <w:ind w:left="2786" w:firstLineChars="0"/>
        <w:textAlignment w:val="auto"/>
        <w:rPr>
          <w:rFonts w:eastAsia="宋体"/>
          <w:color w:val="0070C0"/>
          <w:szCs w:val="24"/>
          <w:lang w:eastAsia="zh-CN"/>
        </w:rPr>
      </w:pPr>
      <w:r>
        <w:rPr>
          <w:rFonts w:eastAsia="宋体"/>
          <w:color w:val="0070C0"/>
          <w:szCs w:val="24"/>
          <w:lang w:eastAsia="zh-CN"/>
        </w:rPr>
        <w:t>No: Ericsson Apple</w:t>
      </w:r>
    </w:p>
    <w:p w14:paraId="7441ACDE" w14:textId="77777777" w:rsidR="00E93B6D" w:rsidRDefault="00E93B6D" w:rsidP="00E93B6D">
      <w:pPr>
        <w:pStyle w:val="aff8"/>
        <w:numPr>
          <w:ilvl w:val="2"/>
          <w:numId w:val="1"/>
        </w:numPr>
        <w:overflowPunct/>
        <w:autoSpaceDE/>
        <w:autoSpaceDN/>
        <w:adjustRightInd/>
        <w:spacing w:after="120" w:line="259" w:lineRule="auto"/>
        <w:ind w:left="2786" w:firstLineChars="0"/>
        <w:textAlignment w:val="auto"/>
        <w:rPr>
          <w:rFonts w:eastAsia="宋体"/>
          <w:color w:val="0070C0"/>
          <w:szCs w:val="24"/>
          <w:lang w:eastAsia="zh-CN"/>
        </w:rPr>
      </w:pPr>
      <w:r w:rsidRPr="00B94845">
        <w:rPr>
          <w:rFonts w:eastAsia="宋体"/>
          <w:color w:val="0070C0"/>
          <w:szCs w:val="24"/>
          <w:lang w:eastAsia="zh-CN"/>
        </w:rPr>
        <w:t>No more discussion: QC</w:t>
      </w:r>
      <w:r>
        <w:rPr>
          <w:rFonts w:eastAsia="宋体"/>
          <w:color w:val="0070C0"/>
          <w:szCs w:val="24"/>
          <w:lang w:eastAsia="zh-CN"/>
        </w:rPr>
        <w:t xml:space="preserve"> MTK</w:t>
      </w:r>
    </w:p>
    <w:p w14:paraId="1691A488" w14:textId="77777777" w:rsidR="00E93B6D" w:rsidRDefault="00E93B6D" w:rsidP="00E93B6D">
      <w:pPr>
        <w:pStyle w:val="aff8"/>
        <w:numPr>
          <w:ilvl w:val="2"/>
          <w:numId w:val="1"/>
        </w:numPr>
        <w:overflowPunct/>
        <w:autoSpaceDE/>
        <w:autoSpaceDN/>
        <w:adjustRightInd/>
        <w:spacing w:after="120" w:line="259" w:lineRule="auto"/>
        <w:ind w:left="2786" w:firstLineChars="0"/>
        <w:textAlignment w:val="auto"/>
        <w:rPr>
          <w:rFonts w:eastAsia="宋体"/>
          <w:color w:val="0070C0"/>
          <w:szCs w:val="24"/>
          <w:lang w:eastAsia="zh-CN"/>
        </w:rPr>
      </w:pPr>
      <w:r>
        <w:rPr>
          <w:rFonts w:eastAsia="宋体"/>
          <w:color w:val="0070C0"/>
          <w:szCs w:val="24"/>
          <w:lang w:eastAsia="zh-CN"/>
        </w:rPr>
        <w:t>More discussion: vivo</w:t>
      </w:r>
    </w:p>
    <w:p w14:paraId="6C61ADD3" w14:textId="77777777" w:rsidR="00E93B6D" w:rsidRPr="00B94845" w:rsidRDefault="00E93B6D" w:rsidP="00E93B6D">
      <w:pPr>
        <w:pStyle w:val="aff8"/>
        <w:numPr>
          <w:ilvl w:val="2"/>
          <w:numId w:val="1"/>
        </w:numPr>
        <w:overflowPunct/>
        <w:autoSpaceDE/>
        <w:autoSpaceDN/>
        <w:adjustRightInd/>
        <w:spacing w:after="120" w:line="259" w:lineRule="auto"/>
        <w:ind w:left="2786" w:firstLineChars="0"/>
        <w:textAlignment w:val="auto"/>
        <w:rPr>
          <w:rFonts w:eastAsia="宋体"/>
          <w:color w:val="0070C0"/>
          <w:szCs w:val="24"/>
          <w:lang w:eastAsia="zh-CN"/>
        </w:rPr>
      </w:pPr>
      <w:r>
        <w:rPr>
          <w:rFonts w:eastAsia="宋体"/>
          <w:color w:val="0070C0"/>
          <w:szCs w:val="24"/>
          <w:lang w:eastAsia="zh-CN"/>
        </w:rPr>
        <w:t>More discussion :</w:t>
      </w:r>
      <w:r w:rsidRPr="002B0F3D">
        <w:rPr>
          <w:rFonts w:eastAsia="宋体"/>
          <w:color w:val="0070C0"/>
          <w:szCs w:val="24"/>
          <w:lang w:eastAsia="zh-CN"/>
        </w:rPr>
        <w:t>we understand it means UE is not required to meet measurement requirements for NW A when configured with MUSIM gaps (Huawei)</w:t>
      </w:r>
    </w:p>
    <w:p w14:paraId="7A566F3C" w14:textId="77777777" w:rsidR="00E93B6D" w:rsidRDefault="00E93B6D" w:rsidP="00E93B6D">
      <w:pPr>
        <w:pStyle w:val="aff8"/>
        <w:numPr>
          <w:ilvl w:val="2"/>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Capture in TS38.133 that the measurement requirements for NW A and NW B measurements are not defined if the NSG overlap with NW A per-UE measurement gaps. </w:t>
      </w:r>
    </w:p>
    <w:p w14:paraId="60F64D1A" w14:textId="77777777" w:rsidR="00E93B6D" w:rsidRDefault="00E93B6D" w:rsidP="00E93B6D">
      <w:pPr>
        <w:pStyle w:val="aff8"/>
        <w:numPr>
          <w:ilvl w:val="2"/>
          <w:numId w:val="1"/>
        </w:numPr>
        <w:overflowPunct/>
        <w:autoSpaceDE/>
        <w:autoSpaceDN/>
        <w:adjustRightInd/>
        <w:spacing w:after="120" w:line="259" w:lineRule="auto"/>
        <w:ind w:left="2786" w:firstLineChars="0"/>
        <w:textAlignment w:val="auto"/>
        <w:rPr>
          <w:rFonts w:eastAsia="宋体"/>
          <w:color w:val="0070C0"/>
          <w:szCs w:val="24"/>
          <w:lang w:eastAsia="zh-CN"/>
        </w:rPr>
      </w:pPr>
      <w:r>
        <w:rPr>
          <w:rFonts w:eastAsia="宋体"/>
          <w:color w:val="0070C0"/>
          <w:szCs w:val="24"/>
          <w:lang w:eastAsia="zh-CN"/>
        </w:rPr>
        <w:t>Yes:</w:t>
      </w:r>
    </w:p>
    <w:p w14:paraId="63F8C578" w14:textId="77777777" w:rsidR="00E93B6D" w:rsidRDefault="00E93B6D" w:rsidP="00E93B6D">
      <w:pPr>
        <w:pStyle w:val="aff8"/>
        <w:numPr>
          <w:ilvl w:val="2"/>
          <w:numId w:val="1"/>
        </w:numPr>
        <w:overflowPunct/>
        <w:autoSpaceDE/>
        <w:autoSpaceDN/>
        <w:adjustRightInd/>
        <w:spacing w:after="120" w:line="259" w:lineRule="auto"/>
        <w:ind w:left="2786" w:firstLineChars="0"/>
        <w:textAlignment w:val="auto"/>
        <w:rPr>
          <w:rFonts w:eastAsia="宋体"/>
          <w:color w:val="0070C0"/>
          <w:szCs w:val="24"/>
          <w:lang w:eastAsia="zh-CN"/>
        </w:rPr>
      </w:pPr>
      <w:r>
        <w:rPr>
          <w:rFonts w:eastAsia="宋体"/>
          <w:color w:val="0070C0"/>
          <w:szCs w:val="24"/>
          <w:lang w:eastAsia="zh-CN"/>
        </w:rPr>
        <w:t>No: Ericsson Apple Huawei vivo</w:t>
      </w:r>
    </w:p>
    <w:p w14:paraId="59BC836E" w14:textId="77777777" w:rsidR="00E93B6D" w:rsidRPr="00B94845" w:rsidRDefault="00E93B6D" w:rsidP="00E93B6D">
      <w:pPr>
        <w:pStyle w:val="aff8"/>
        <w:numPr>
          <w:ilvl w:val="2"/>
          <w:numId w:val="1"/>
        </w:numPr>
        <w:overflowPunct/>
        <w:autoSpaceDE/>
        <w:autoSpaceDN/>
        <w:adjustRightInd/>
        <w:spacing w:after="120" w:line="259" w:lineRule="auto"/>
        <w:ind w:left="2786" w:firstLineChars="0"/>
        <w:textAlignment w:val="auto"/>
        <w:rPr>
          <w:rFonts w:eastAsia="宋体"/>
          <w:color w:val="0070C0"/>
          <w:szCs w:val="24"/>
          <w:lang w:eastAsia="zh-CN"/>
        </w:rPr>
      </w:pPr>
      <w:r w:rsidRPr="00B94845">
        <w:rPr>
          <w:rFonts w:eastAsia="宋体"/>
          <w:color w:val="0070C0"/>
          <w:szCs w:val="24"/>
          <w:lang w:eastAsia="zh-CN"/>
        </w:rPr>
        <w:t>No more discussion: QC</w:t>
      </w:r>
      <w:r>
        <w:rPr>
          <w:rFonts w:eastAsia="宋体"/>
          <w:color w:val="0070C0"/>
          <w:szCs w:val="24"/>
          <w:lang w:eastAsia="zh-CN"/>
        </w:rPr>
        <w:t xml:space="preserve"> MTK</w:t>
      </w:r>
    </w:p>
    <w:p w14:paraId="300AEFF3" w14:textId="77777777" w:rsidR="00E93B6D" w:rsidRDefault="00E93B6D" w:rsidP="00E93B6D">
      <w:pPr>
        <w:pStyle w:val="aff8"/>
        <w:numPr>
          <w:ilvl w:val="2"/>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Capture in TS38.133 that UE is not required to communicate with any NW A serving cells while using A-NSG towards NW B.</w:t>
      </w:r>
    </w:p>
    <w:p w14:paraId="2EA400B7" w14:textId="77777777" w:rsidR="00E93B6D" w:rsidRDefault="00E93B6D" w:rsidP="00E93B6D">
      <w:pPr>
        <w:pStyle w:val="aff8"/>
        <w:numPr>
          <w:ilvl w:val="2"/>
          <w:numId w:val="1"/>
        </w:numPr>
        <w:overflowPunct/>
        <w:autoSpaceDE/>
        <w:autoSpaceDN/>
        <w:adjustRightInd/>
        <w:spacing w:after="120" w:line="259" w:lineRule="auto"/>
        <w:ind w:left="2786" w:firstLineChars="0"/>
        <w:textAlignment w:val="auto"/>
        <w:rPr>
          <w:rFonts w:eastAsia="宋体"/>
          <w:color w:val="0070C0"/>
          <w:szCs w:val="24"/>
          <w:lang w:eastAsia="zh-CN"/>
        </w:rPr>
      </w:pPr>
      <w:r>
        <w:rPr>
          <w:rFonts w:eastAsia="宋体"/>
          <w:color w:val="0070C0"/>
          <w:szCs w:val="24"/>
          <w:lang w:eastAsia="zh-CN"/>
        </w:rPr>
        <w:t>Yes: QC Apple Huawei vivo</w:t>
      </w:r>
    </w:p>
    <w:p w14:paraId="64BC323D" w14:textId="77777777" w:rsidR="00E93B6D" w:rsidRDefault="00E93B6D" w:rsidP="00E93B6D">
      <w:pPr>
        <w:pStyle w:val="aff8"/>
        <w:numPr>
          <w:ilvl w:val="2"/>
          <w:numId w:val="1"/>
        </w:numPr>
        <w:overflowPunct/>
        <w:autoSpaceDE/>
        <w:autoSpaceDN/>
        <w:adjustRightInd/>
        <w:spacing w:after="120" w:line="259" w:lineRule="auto"/>
        <w:ind w:left="2786" w:firstLineChars="0"/>
        <w:textAlignment w:val="auto"/>
        <w:rPr>
          <w:rFonts w:eastAsia="宋体"/>
          <w:color w:val="0070C0"/>
          <w:szCs w:val="24"/>
          <w:lang w:eastAsia="zh-CN"/>
        </w:rPr>
      </w:pPr>
      <w:r>
        <w:rPr>
          <w:rFonts w:eastAsia="宋体"/>
          <w:color w:val="0070C0"/>
          <w:szCs w:val="24"/>
          <w:lang w:eastAsia="zh-CN"/>
        </w:rPr>
        <w:t>No: Ericsson MTK</w:t>
      </w:r>
    </w:p>
    <w:p w14:paraId="22E02C1F" w14:textId="77777777" w:rsidR="00E93B6D" w:rsidRDefault="00E93B6D" w:rsidP="00E93B6D">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2 No more discussion (Intel)</w:t>
      </w:r>
    </w:p>
    <w:p w14:paraId="0D097290" w14:textId="77777777" w:rsidR="00E93B6D" w:rsidRPr="005007D3" w:rsidRDefault="00E93B6D" w:rsidP="00E93B6D">
      <w:pPr>
        <w:pStyle w:val="aff8"/>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3:  Nokia</w:t>
      </w:r>
    </w:p>
    <w:p w14:paraId="3E7CB4DC" w14:textId="77777777" w:rsidR="00E93B6D" w:rsidRPr="005007D3" w:rsidRDefault="00E93B6D" w:rsidP="00E93B6D">
      <w:pPr>
        <w:pStyle w:val="aff8"/>
        <w:numPr>
          <w:ilvl w:val="2"/>
          <w:numId w:val="1"/>
        </w:numPr>
        <w:overflowPunct/>
        <w:autoSpaceDE/>
        <w:autoSpaceDN/>
        <w:adjustRightInd/>
        <w:spacing w:after="120" w:line="259" w:lineRule="auto"/>
        <w:ind w:firstLineChars="0"/>
        <w:textAlignment w:val="auto"/>
        <w:rPr>
          <w:rFonts w:eastAsia="宋体"/>
          <w:color w:val="0070C0"/>
          <w:szCs w:val="24"/>
          <w:lang w:eastAsia="zh-CN"/>
        </w:rPr>
      </w:pPr>
      <w:r w:rsidRPr="005007D3">
        <w:rPr>
          <w:rFonts w:eastAsia="宋体"/>
          <w:color w:val="0070C0"/>
          <w:szCs w:val="24"/>
          <w:lang w:eastAsia="zh-CN"/>
        </w:rPr>
        <w:t>MUSIM-specific clause for RRM requirements</w:t>
      </w:r>
    </w:p>
    <w:p w14:paraId="51333EC0" w14:textId="77777777" w:rsidR="00E93B6D" w:rsidRPr="005007D3" w:rsidRDefault="00E93B6D" w:rsidP="00E93B6D">
      <w:pPr>
        <w:pStyle w:val="aff8"/>
        <w:numPr>
          <w:ilvl w:val="2"/>
          <w:numId w:val="1"/>
        </w:numPr>
        <w:overflowPunct/>
        <w:autoSpaceDE/>
        <w:autoSpaceDN/>
        <w:adjustRightInd/>
        <w:spacing w:after="120" w:line="259" w:lineRule="auto"/>
        <w:ind w:firstLineChars="0"/>
        <w:textAlignment w:val="auto"/>
        <w:rPr>
          <w:rFonts w:eastAsia="宋体"/>
          <w:color w:val="0070C0"/>
          <w:szCs w:val="24"/>
          <w:lang w:eastAsia="zh-CN"/>
        </w:rPr>
      </w:pPr>
      <w:r w:rsidRPr="005007D3">
        <w:rPr>
          <w:rFonts w:eastAsia="宋体"/>
          <w:color w:val="0070C0"/>
          <w:szCs w:val="24"/>
          <w:lang w:eastAsia="zh-CN"/>
        </w:rPr>
        <w:t>Clear and separate definition of (mandatorily) supported MGL/MGRP for MUSIM</w:t>
      </w:r>
    </w:p>
    <w:p w14:paraId="35FB3BFE" w14:textId="77777777" w:rsidR="00E93B6D" w:rsidRPr="005007D3" w:rsidRDefault="00E93B6D" w:rsidP="00E93B6D">
      <w:pPr>
        <w:pStyle w:val="aff8"/>
        <w:numPr>
          <w:ilvl w:val="2"/>
          <w:numId w:val="1"/>
        </w:numPr>
        <w:overflowPunct/>
        <w:autoSpaceDE/>
        <w:autoSpaceDN/>
        <w:adjustRightInd/>
        <w:spacing w:after="120" w:line="259" w:lineRule="auto"/>
        <w:ind w:firstLineChars="0"/>
        <w:textAlignment w:val="auto"/>
        <w:rPr>
          <w:rFonts w:eastAsia="宋体"/>
          <w:color w:val="0070C0"/>
          <w:szCs w:val="24"/>
          <w:lang w:eastAsia="zh-CN"/>
        </w:rPr>
      </w:pPr>
      <w:r w:rsidRPr="005007D3">
        <w:rPr>
          <w:rFonts w:eastAsia="宋体"/>
          <w:color w:val="0070C0"/>
          <w:szCs w:val="24"/>
          <w:lang w:eastAsia="zh-CN"/>
        </w:rPr>
        <w:t>Separating requirements for P-NSG and A-NSG</w:t>
      </w:r>
    </w:p>
    <w:p w14:paraId="03099C2F" w14:textId="59E69AC0" w:rsidR="00E93B6D" w:rsidRPr="003928FF" w:rsidRDefault="00E93B6D" w:rsidP="003928FF">
      <w:pPr>
        <w:spacing w:after="120" w:line="259" w:lineRule="auto"/>
        <w:rPr>
          <w:b/>
          <w:color w:val="0070C0"/>
          <w:szCs w:val="24"/>
          <w:lang w:eastAsia="zh-CN"/>
        </w:rPr>
      </w:pPr>
      <w:r w:rsidRPr="003928FF">
        <w:rPr>
          <w:color w:val="0070C0"/>
          <w:szCs w:val="24"/>
          <w:lang w:eastAsia="zh-CN"/>
        </w:rPr>
        <w:t>Recommended WF</w:t>
      </w:r>
      <w:r w:rsidR="003928FF" w:rsidRPr="003928FF">
        <w:rPr>
          <w:color w:val="0070C0"/>
          <w:szCs w:val="24"/>
          <w:lang w:eastAsia="zh-CN"/>
        </w:rPr>
        <w:t xml:space="preserve">: </w:t>
      </w:r>
      <w:r w:rsidRPr="003928FF">
        <w:rPr>
          <w:color w:val="0070C0"/>
          <w:szCs w:val="24"/>
          <w:lang w:eastAsia="zh-CN"/>
        </w:rPr>
        <w:t>Discuss these issues directly in the CR</w:t>
      </w:r>
    </w:p>
    <w:p w14:paraId="0BDC0CBA" w14:textId="77777777" w:rsidR="00E45244" w:rsidRDefault="00E45244" w:rsidP="003249F1">
      <w:pPr>
        <w:spacing w:after="120"/>
        <w:ind w:left="852" w:firstLine="284"/>
        <w:rPr>
          <w:color w:val="0070C0"/>
          <w:szCs w:val="24"/>
          <w:lang w:eastAsia="zh-CN"/>
        </w:rPr>
      </w:pPr>
    </w:p>
    <w:p w14:paraId="23063EC0" w14:textId="3A7C0AD5" w:rsidR="006336D9" w:rsidRPr="007562B1" w:rsidRDefault="006336D9" w:rsidP="007562B1">
      <w:pPr>
        <w:pStyle w:val="30"/>
        <w:rPr>
          <w:sz w:val="24"/>
          <w:szCs w:val="16"/>
        </w:rPr>
      </w:pPr>
      <w:r w:rsidRPr="007562B1">
        <w:rPr>
          <w:sz w:val="24"/>
          <w:szCs w:val="16"/>
        </w:rPr>
        <w:t>Sub-topic 1-7 UE feature issue</w:t>
      </w:r>
    </w:p>
    <w:p w14:paraId="2FA9244F" w14:textId="43D2443A" w:rsidR="006336D9" w:rsidRPr="00CE5EAD" w:rsidRDefault="006336D9" w:rsidP="006336D9">
      <w:pPr>
        <w:rPr>
          <w:b/>
          <w:color w:val="0070C0"/>
          <w:u w:val="single"/>
          <w:lang w:eastAsia="ko-KR"/>
        </w:rPr>
      </w:pPr>
      <w:r>
        <w:rPr>
          <w:b/>
          <w:color w:val="0070C0"/>
          <w:u w:val="single"/>
          <w:lang w:eastAsia="ko-KR"/>
        </w:rPr>
        <w:t xml:space="preserve">Issue 1-7-1 </w:t>
      </w:r>
      <w:r w:rsidRPr="00CE5EAD">
        <w:rPr>
          <w:b/>
          <w:color w:val="0070C0"/>
          <w:u w:val="single"/>
          <w:lang w:eastAsia="ko-KR"/>
        </w:rPr>
        <w:t>UE feature list for MUSIM</w:t>
      </w:r>
    </w:p>
    <w:p w14:paraId="73E0F7E6" w14:textId="09B252A5" w:rsidR="00CB3685" w:rsidRPr="006A45FC" w:rsidRDefault="00CB3685" w:rsidP="00E25B07">
      <w:pPr>
        <w:pStyle w:val="aff8"/>
        <w:numPr>
          <w:ilvl w:val="0"/>
          <w:numId w:val="1"/>
        </w:numPr>
        <w:overflowPunct/>
        <w:autoSpaceDE/>
        <w:autoSpaceDN/>
        <w:adjustRightInd/>
        <w:spacing w:after="120" w:line="259" w:lineRule="auto"/>
        <w:ind w:firstLineChars="0"/>
        <w:textAlignment w:val="auto"/>
        <w:rPr>
          <w:b/>
          <w:color w:val="0070C0"/>
          <w:szCs w:val="24"/>
          <w:lang w:eastAsia="zh-CN"/>
        </w:rPr>
      </w:pPr>
      <w:r w:rsidRPr="006A45FC">
        <w:rPr>
          <w:rFonts w:eastAsia="宋体"/>
          <w:color w:val="0070C0"/>
          <w:szCs w:val="24"/>
          <w:lang w:eastAsia="zh-CN"/>
        </w:rPr>
        <w:t>Recommended WF</w:t>
      </w:r>
      <w:r w:rsidR="006A45FC">
        <w:rPr>
          <w:rFonts w:eastAsia="宋体"/>
          <w:color w:val="0070C0"/>
          <w:szCs w:val="24"/>
          <w:lang w:eastAsia="zh-CN"/>
        </w:rPr>
        <w:t xml:space="preserve">: </w:t>
      </w:r>
      <w:r w:rsidR="006A45FC" w:rsidRPr="006A45FC">
        <w:rPr>
          <w:color w:val="0070C0"/>
          <w:szCs w:val="24"/>
          <w:lang w:eastAsia="zh-CN"/>
        </w:rPr>
        <w:t>FFS</w:t>
      </w:r>
    </w:p>
    <w:p w14:paraId="36506664" w14:textId="77777777" w:rsidR="00CB3685" w:rsidRPr="00CB3685" w:rsidRDefault="00CB3685" w:rsidP="006336D9">
      <w:pPr>
        <w:rPr>
          <w:rFonts w:eastAsiaTheme="minorEastAsia"/>
          <w:color w:val="0070C0"/>
          <w:highlight w:val="yellow"/>
          <w:lang w:eastAsia="zh-CN"/>
        </w:rPr>
      </w:pPr>
    </w:p>
    <w:p w14:paraId="7C96510A" w14:textId="39ACB3BC" w:rsidR="00F115F5" w:rsidRDefault="005865CB" w:rsidP="00F115F5">
      <w:pPr>
        <w:pStyle w:val="1"/>
        <w:rPr>
          <w:lang w:val="en-US" w:eastAsia="ja-JP"/>
        </w:rPr>
      </w:pPr>
      <w:r>
        <w:rPr>
          <w:lang w:val="en-US" w:eastAsia="ja-JP"/>
        </w:rPr>
        <w:t>Reference</w:t>
      </w:r>
    </w:p>
    <w:p w14:paraId="3177F90E" w14:textId="0F46FADB" w:rsidR="0063384E" w:rsidRPr="0063384E" w:rsidRDefault="0063384E" w:rsidP="0063384E">
      <w:pPr>
        <w:rPr>
          <w:lang w:val="en-US" w:eastAsia="ja-JP"/>
        </w:rPr>
      </w:pPr>
      <w:r>
        <w:rPr>
          <w:lang w:val="en-US" w:eastAsia="ja-JP"/>
        </w:rPr>
        <w:t xml:space="preserve">[1] </w:t>
      </w:r>
      <w:r w:rsidRPr="0063384E">
        <w:rPr>
          <w:lang w:val="en-US" w:eastAsia="ja-JP"/>
        </w:rPr>
        <w:t>R4-2202579 Email discussion summary [101-bis-e][228] LTE_NR_MUSIM</w:t>
      </w:r>
      <w:r w:rsidR="006D786D">
        <w:rPr>
          <w:lang w:val="en-US" w:eastAsia="ja-JP"/>
        </w:rPr>
        <w:t>, vivo</w:t>
      </w:r>
      <w:r w:rsidR="000244B8">
        <w:rPr>
          <w:lang w:val="en-US" w:eastAsia="ja-JP"/>
        </w:rPr>
        <w:t>, RAN4 101bis</w:t>
      </w:r>
    </w:p>
    <w:sectPr w:rsidR="0063384E" w:rsidRPr="0063384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16D51" w14:textId="77777777" w:rsidR="00E7238B" w:rsidRDefault="00E7238B">
      <w:r>
        <w:separator/>
      </w:r>
    </w:p>
  </w:endnote>
  <w:endnote w:type="continuationSeparator" w:id="0">
    <w:p w14:paraId="72A9C7E0" w14:textId="77777777" w:rsidR="00E7238B" w:rsidRDefault="00E72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D2CE2" w14:textId="77777777" w:rsidR="00E7238B" w:rsidRDefault="00E7238B">
      <w:r>
        <w:separator/>
      </w:r>
    </w:p>
  </w:footnote>
  <w:footnote w:type="continuationSeparator" w:id="0">
    <w:p w14:paraId="4750DB36" w14:textId="77777777" w:rsidR="00E7238B" w:rsidRDefault="00E723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A05D3F"/>
    <w:multiLevelType w:val="hybridMultilevel"/>
    <w:tmpl w:val="0028524E"/>
    <w:lvl w:ilvl="0" w:tplc="D82A6D80">
      <w:start w:val="1"/>
      <w:numFmt w:val="bullet"/>
      <w:lvlText w:val="•"/>
      <w:lvlJc w:val="left"/>
      <w:pPr>
        <w:tabs>
          <w:tab w:val="num" w:pos="720"/>
        </w:tabs>
        <w:ind w:left="720" w:hanging="360"/>
      </w:pPr>
      <w:rPr>
        <w:rFonts w:ascii="Arial" w:hAnsi="Arial" w:hint="default"/>
      </w:rPr>
    </w:lvl>
    <w:lvl w:ilvl="1" w:tplc="2CF41184">
      <w:start w:val="1"/>
      <w:numFmt w:val="bullet"/>
      <w:lvlText w:val="•"/>
      <w:lvlJc w:val="left"/>
      <w:pPr>
        <w:tabs>
          <w:tab w:val="num" w:pos="1440"/>
        </w:tabs>
        <w:ind w:left="1440" w:hanging="360"/>
      </w:pPr>
      <w:rPr>
        <w:rFonts w:ascii="Arial" w:hAnsi="Arial" w:hint="default"/>
      </w:rPr>
    </w:lvl>
    <w:lvl w:ilvl="2" w:tplc="57CA64CA" w:tentative="1">
      <w:start w:val="1"/>
      <w:numFmt w:val="bullet"/>
      <w:lvlText w:val="•"/>
      <w:lvlJc w:val="left"/>
      <w:pPr>
        <w:tabs>
          <w:tab w:val="num" w:pos="2160"/>
        </w:tabs>
        <w:ind w:left="2160" w:hanging="360"/>
      </w:pPr>
      <w:rPr>
        <w:rFonts w:ascii="Arial" w:hAnsi="Arial" w:hint="default"/>
      </w:rPr>
    </w:lvl>
    <w:lvl w:ilvl="3" w:tplc="F9D62704" w:tentative="1">
      <w:start w:val="1"/>
      <w:numFmt w:val="bullet"/>
      <w:lvlText w:val="•"/>
      <w:lvlJc w:val="left"/>
      <w:pPr>
        <w:tabs>
          <w:tab w:val="num" w:pos="2880"/>
        </w:tabs>
        <w:ind w:left="2880" w:hanging="360"/>
      </w:pPr>
      <w:rPr>
        <w:rFonts w:ascii="Arial" w:hAnsi="Arial" w:hint="default"/>
      </w:rPr>
    </w:lvl>
    <w:lvl w:ilvl="4" w:tplc="4F3C11A4" w:tentative="1">
      <w:start w:val="1"/>
      <w:numFmt w:val="bullet"/>
      <w:lvlText w:val="•"/>
      <w:lvlJc w:val="left"/>
      <w:pPr>
        <w:tabs>
          <w:tab w:val="num" w:pos="3600"/>
        </w:tabs>
        <w:ind w:left="3600" w:hanging="360"/>
      </w:pPr>
      <w:rPr>
        <w:rFonts w:ascii="Arial" w:hAnsi="Arial" w:hint="default"/>
      </w:rPr>
    </w:lvl>
    <w:lvl w:ilvl="5" w:tplc="23CC966A" w:tentative="1">
      <w:start w:val="1"/>
      <w:numFmt w:val="bullet"/>
      <w:lvlText w:val="•"/>
      <w:lvlJc w:val="left"/>
      <w:pPr>
        <w:tabs>
          <w:tab w:val="num" w:pos="4320"/>
        </w:tabs>
        <w:ind w:left="4320" w:hanging="360"/>
      </w:pPr>
      <w:rPr>
        <w:rFonts w:ascii="Arial" w:hAnsi="Arial" w:hint="default"/>
      </w:rPr>
    </w:lvl>
    <w:lvl w:ilvl="6" w:tplc="F4088DE6" w:tentative="1">
      <w:start w:val="1"/>
      <w:numFmt w:val="bullet"/>
      <w:lvlText w:val="•"/>
      <w:lvlJc w:val="left"/>
      <w:pPr>
        <w:tabs>
          <w:tab w:val="num" w:pos="5040"/>
        </w:tabs>
        <w:ind w:left="5040" w:hanging="360"/>
      </w:pPr>
      <w:rPr>
        <w:rFonts w:ascii="Arial" w:hAnsi="Arial" w:hint="default"/>
      </w:rPr>
    </w:lvl>
    <w:lvl w:ilvl="7" w:tplc="2110E214" w:tentative="1">
      <w:start w:val="1"/>
      <w:numFmt w:val="bullet"/>
      <w:lvlText w:val="•"/>
      <w:lvlJc w:val="left"/>
      <w:pPr>
        <w:tabs>
          <w:tab w:val="num" w:pos="5760"/>
        </w:tabs>
        <w:ind w:left="5760" w:hanging="360"/>
      </w:pPr>
      <w:rPr>
        <w:rFonts w:ascii="Arial" w:hAnsi="Arial" w:hint="default"/>
      </w:rPr>
    </w:lvl>
    <w:lvl w:ilvl="8" w:tplc="BCC2D45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A872C7"/>
    <w:multiLevelType w:val="hybridMultilevel"/>
    <w:tmpl w:val="F7844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C4221"/>
    <w:multiLevelType w:val="hybridMultilevel"/>
    <w:tmpl w:val="4CBAC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31B56"/>
    <w:multiLevelType w:val="hybridMultilevel"/>
    <w:tmpl w:val="C83061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F171531"/>
    <w:multiLevelType w:val="hybridMultilevel"/>
    <w:tmpl w:val="3ADC6920"/>
    <w:lvl w:ilvl="0" w:tplc="1362D9E8">
      <w:start w:val="3"/>
      <w:numFmt w:val="bullet"/>
      <w:lvlText w:val="-"/>
      <w:lvlJc w:val="left"/>
      <w:pPr>
        <w:ind w:left="1261" w:hanging="420"/>
      </w:pPr>
      <w:rPr>
        <w:rFonts w:ascii="Arial" w:eastAsia="MS Mincho" w:hAnsi="Arial" w:cs="Arial" w:hint="default"/>
      </w:rPr>
    </w:lvl>
    <w:lvl w:ilvl="1" w:tplc="04090003" w:tentative="1">
      <w:start w:val="1"/>
      <w:numFmt w:val="bullet"/>
      <w:lvlText w:val=""/>
      <w:lvlJc w:val="left"/>
      <w:pPr>
        <w:ind w:left="1681" w:hanging="420"/>
      </w:pPr>
      <w:rPr>
        <w:rFonts w:ascii="Wingdings" w:hAnsi="Wingdings" w:hint="default"/>
      </w:rPr>
    </w:lvl>
    <w:lvl w:ilvl="2" w:tplc="04090005" w:tentative="1">
      <w:start w:val="1"/>
      <w:numFmt w:val="bullet"/>
      <w:lvlText w:val=""/>
      <w:lvlJc w:val="left"/>
      <w:pPr>
        <w:ind w:left="2101" w:hanging="420"/>
      </w:pPr>
      <w:rPr>
        <w:rFonts w:ascii="Wingdings" w:hAnsi="Wingdings" w:hint="default"/>
      </w:rPr>
    </w:lvl>
    <w:lvl w:ilvl="3" w:tplc="04090001" w:tentative="1">
      <w:start w:val="1"/>
      <w:numFmt w:val="bullet"/>
      <w:lvlText w:val=""/>
      <w:lvlJc w:val="left"/>
      <w:pPr>
        <w:ind w:left="2521" w:hanging="420"/>
      </w:pPr>
      <w:rPr>
        <w:rFonts w:ascii="Wingdings" w:hAnsi="Wingdings" w:hint="default"/>
      </w:rPr>
    </w:lvl>
    <w:lvl w:ilvl="4" w:tplc="04090003" w:tentative="1">
      <w:start w:val="1"/>
      <w:numFmt w:val="bullet"/>
      <w:lvlText w:val=""/>
      <w:lvlJc w:val="left"/>
      <w:pPr>
        <w:ind w:left="2941" w:hanging="420"/>
      </w:pPr>
      <w:rPr>
        <w:rFonts w:ascii="Wingdings" w:hAnsi="Wingdings" w:hint="default"/>
      </w:rPr>
    </w:lvl>
    <w:lvl w:ilvl="5" w:tplc="04090005" w:tentative="1">
      <w:start w:val="1"/>
      <w:numFmt w:val="bullet"/>
      <w:lvlText w:val=""/>
      <w:lvlJc w:val="left"/>
      <w:pPr>
        <w:ind w:left="3361" w:hanging="420"/>
      </w:pPr>
      <w:rPr>
        <w:rFonts w:ascii="Wingdings" w:hAnsi="Wingdings" w:hint="default"/>
      </w:rPr>
    </w:lvl>
    <w:lvl w:ilvl="6" w:tplc="04090001" w:tentative="1">
      <w:start w:val="1"/>
      <w:numFmt w:val="bullet"/>
      <w:lvlText w:val=""/>
      <w:lvlJc w:val="left"/>
      <w:pPr>
        <w:ind w:left="3781" w:hanging="420"/>
      </w:pPr>
      <w:rPr>
        <w:rFonts w:ascii="Wingdings" w:hAnsi="Wingdings" w:hint="default"/>
      </w:rPr>
    </w:lvl>
    <w:lvl w:ilvl="7" w:tplc="04090003" w:tentative="1">
      <w:start w:val="1"/>
      <w:numFmt w:val="bullet"/>
      <w:lvlText w:val=""/>
      <w:lvlJc w:val="left"/>
      <w:pPr>
        <w:ind w:left="4201" w:hanging="420"/>
      </w:pPr>
      <w:rPr>
        <w:rFonts w:ascii="Wingdings" w:hAnsi="Wingdings" w:hint="default"/>
      </w:rPr>
    </w:lvl>
    <w:lvl w:ilvl="8" w:tplc="04090005" w:tentative="1">
      <w:start w:val="1"/>
      <w:numFmt w:val="bullet"/>
      <w:lvlText w:val=""/>
      <w:lvlJc w:val="left"/>
      <w:pPr>
        <w:ind w:left="4621" w:hanging="42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C85B3F"/>
    <w:multiLevelType w:val="multilevel"/>
    <w:tmpl w:val="B90A5F5C"/>
    <w:lvl w:ilvl="0">
      <w:start w:val="1"/>
      <w:numFmt w:val="bullet"/>
      <w:lvlText w:val=""/>
      <w:lvlJc w:val="left"/>
      <w:pPr>
        <w:ind w:left="720" w:hanging="360"/>
      </w:pPr>
      <w:rPr>
        <w:rFonts w:ascii="Symbol" w:hAnsi="Symbol"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F3F69B0"/>
    <w:multiLevelType w:val="hybridMultilevel"/>
    <w:tmpl w:val="9A2AEB0E"/>
    <w:lvl w:ilvl="0" w:tplc="8938CB3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6E39D4"/>
    <w:multiLevelType w:val="hybridMultilevel"/>
    <w:tmpl w:val="840EB4AC"/>
    <w:lvl w:ilvl="0" w:tplc="987EC690">
      <w:start w:val="1"/>
      <w:numFmt w:val="bullet"/>
      <w:lvlText w:val="•"/>
      <w:lvlJc w:val="left"/>
      <w:pPr>
        <w:tabs>
          <w:tab w:val="num" w:pos="720"/>
        </w:tabs>
        <w:ind w:left="720" w:hanging="360"/>
      </w:pPr>
      <w:rPr>
        <w:rFonts w:ascii="Arial" w:hAnsi="Arial" w:hint="default"/>
      </w:rPr>
    </w:lvl>
    <w:lvl w:ilvl="1" w:tplc="1FA0AA78">
      <w:start w:val="1"/>
      <w:numFmt w:val="bullet"/>
      <w:lvlText w:val="•"/>
      <w:lvlJc w:val="left"/>
      <w:pPr>
        <w:tabs>
          <w:tab w:val="num" w:pos="1440"/>
        </w:tabs>
        <w:ind w:left="1440" w:hanging="360"/>
      </w:pPr>
      <w:rPr>
        <w:rFonts w:ascii="Arial" w:hAnsi="Arial" w:hint="default"/>
      </w:rPr>
    </w:lvl>
    <w:lvl w:ilvl="2" w:tplc="700CF006" w:tentative="1">
      <w:start w:val="1"/>
      <w:numFmt w:val="bullet"/>
      <w:lvlText w:val="•"/>
      <w:lvlJc w:val="left"/>
      <w:pPr>
        <w:tabs>
          <w:tab w:val="num" w:pos="2160"/>
        </w:tabs>
        <w:ind w:left="2160" w:hanging="360"/>
      </w:pPr>
      <w:rPr>
        <w:rFonts w:ascii="Arial" w:hAnsi="Arial" w:hint="default"/>
      </w:rPr>
    </w:lvl>
    <w:lvl w:ilvl="3" w:tplc="CD94321C" w:tentative="1">
      <w:start w:val="1"/>
      <w:numFmt w:val="bullet"/>
      <w:lvlText w:val="•"/>
      <w:lvlJc w:val="left"/>
      <w:pPr>
        <w:tabs>
          <w:tab w:val="num" w:pos="2880"/>
        </w:tabs>
        <w:ind w:left="2880" w:hanging="360"/>
      </w:pPr>
      <w:rPr>
        <w:rFonts w:ascii="Arial" w:hAnsi="Arial" w:hint="default"/>
      </w:rPr>
    </w:lvl>
    <w:lvl w:ilvl="4" w:tplc="ACF476BC" w:tentative="1">
      <w:start w:val="1"/>
      <w:numFmt w:val="bullet"/>
      <w:lvlText w:val="•"/>
      <w:lvlJc w:val="left"/>
      <w:pPr>
        <w:tabs>
          <w:tab w:val="num" w:pos="3600"/>
        </w:tabs>
        <w:ind w:left="3600" w:hanging="360"/>
      </w:pPr>
      <w:rPr>
        <w:rFonts w:ascii="Arial" w:hAnsi="Arial" w:hint="default"/>
      </w:rPr>
    </w:lvl>
    <w:lvl w:ilvl="5" w:tplc="7D545B76" w:tentative="1">
      <w:start w:val="1"/>
      <w:numFmt w:val="bullet"/>
      <w:lvlText w:val="•"/>
      <w:lvlJc w:val="left"/>
      <w:pPr>
        <w:tabs>
          <w:tab w:val="num" w:pos="4320"/>
        </w:tabs>
        <w:ind w:left="4320" w:hanging="360"/>
      </w:pPr>
      <w:rPr>
        <w:rFonts w:ascii="Arial" w:hAnsi="Arial" w:hint="default"/>
      </w:rPr>
    </w:lvl>
    <w:lvl w:ilvl="6" w:tplc="48484E38" w:tentative="1">
      <w:start w:val="1"/>
      <w:numFmt w:val="bullet"/>
      <w:lvlText w:val="•"/>
      <w:lvlJc w:val="left"/>
      <w:pPr>
        <w:tabs>
          <w:tab w:val="num" w:pos="5040"/>
        </w:tabs>
        <w:ind w:left="5040" w:hanging="360"/>
      </w:pPr>
      <w:rPr>
        <w:rFonts w:ascii="Arial" w:hAnsi="Arial" w:hint="default"/>
      </w:rPr>
    </w:lvl>
    <w:lvl w:ilvl="7" w:tplc="38BE3716" w:tentative="1">
      <w:start w:val="1"/>
      <w:numFmt w:val="bullet"/>
      <w:lvlText w:val="•"/>
      <w:lvlJc w:val="left"/>
      <w:pPr>
        <w:tabs>
          <w:tab w:val="num" w:pos="5760"/>
        </w:tabs>
        <w:ind w:left="5760" w:hanging="360"/>
      </w:pPr>
      <w:rPr>
        <w:rFonts w:ascii="Arial" w:hAnsi="Arial" w:hint="default"/>
      </w:rPr>
    </w:lvl>
    <w:lvl w:ilvl="8" w:tplc="CD8270C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3F39D7"/>
    <w:multiLevelType w:val="multilevel"/>
    <w:tmpl w:val="69EAC640"/>
    <w:lvl w:ilvl="0">
      <w:start w:val="1"/>
      <w:numFmt w:val="decimal"/>
      <w:suff w:val="nothing"/>
      <w:lvlText w:val="%1  "/>
      <w:lvlJc w:val="left"/>
      <w:pPr>
        <w:ind w:left="0" w:firstLine="0"/>
      </w:pPr>
      <w:rPr>
        <w:rFonts w:ascii="Arial" w:eastAsia="黑体" w:hAnsi="Arial" w:hint="default"/>
        <w:b w:val="0"/>
        <w:i w:val="0"/>
        <w:sz w:val="32"/>
        <w:szCs w:val="32"/>
        <w:lang w:val="en-GB"/>
      </w:rPr>
    </w:lvl>
    <w:lvl w:ilvl="1">
      <w:start w:val="1"/>
      <w:numFmt w:val="decimal"/>
      <w:suff w:val="nothing"/>
      <w:lvlText w:val="%1.%2  "/>
      <w:lvlJc w:val="left"/>
      <w:pPr>
        <w:ind w:left="142" w:firstLine="0"/>
      </w:pPr>
      <w:rPr>
        <w:rFonts w:ascii="Arial" w:hAnsi="Arial" w:hint="default"/>
        <w:b w:val="0"/>
        <w:i w:val="0"/>
        <w:sz w:val="28"/>
        <w:szCs w:val="28"/>
      </w:rPr>
    </w:lvl>
    <w:lvl w:ilvl="2">
      <w:start w:val="1"/>
      <w:numFmt w:val="decimal"/>
      <w:suff w:val="nothing"/>
      <w:lvlText w:val="%1.%2.%3  "/>
      <w:lvlJc w:val="left"/>
      <w:pPr>
        <w:ind w:left="2978" w:firstLine="0"/>
      </w:pPr>
      <w:rPr>
        <w:rFonts w:ascii="Arial" w:hAnsi="Arial" w:hint="default"/>
        <w:b w:val="0"/>
        <w:i w:val="0"/>
        <w:sz w:val="24"/>
        <w:szCs w:val="24"/>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3"/>
      <w:numFmt w:val="bullet"/>
      <w:lvlText w:val="-"/>
      <w:lvlJc w:val="left"/>
      <w:pPr>
        <w:tabs>
          <w:tab w:val="num" w:pos="1134"/>
        </w:tabs>
        <w:ind w:left="1134" w:hanging="312"/>
      </w:pPr>
      <w:rPr>
        <w:rFonts w:ascii="Arial" w:eastAsia="MS Mincho" w:hAnsi="Arial" w:cs="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305901E0"/>
    <w:multiLevelType w:val="hybridMultilevel"/>
    <w:tmpl w:val="39BAE8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917478"/>
    <w:multiLevelType w:val="hybridMultilevel"/>
    <w:tmpl w:val="109A4B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8D74AF"/>
    <w:multiLevelType w:val="hybridMultilevel"/>
    <w:tmpl w:val="E9D2BE7E"/>
    <w:lvl w:ilvl="0" w:tplc="7052844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37B318D6"/>
    <w:multiLevelType w:val="multilevel"/>
    <w:tmpl w:val="3C10BA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875C09"/>
    <w:multiLevelType w:val="hybridMultilevel"/>
    <w:tmpl w:val="F1D4E5AE"/>
    <w:lvl w:ilvl="0" w:tplc="FFFFFFFF">
      <w:start w:val="1"/>
      <w:numFmt w:val="bullet"/>
      <w:lvlText w:val=""/>
      <w:lvlJc w:val="left"/>
      <w:pPr>
        <w:ind w:left="800" w:hanging="400"/>
      </w:pPr>
      <w:rPr>
        <w:rFonts w:ascii="Symbol" w:hAnsi="Symbol" w:hint="default"/>
      </w:rPr>
    </w:lvl>
    <w:lvl w:ilvl="1" w:tplc="040B0005">
      <w:start w:val="1"/>
      <w:numFmt w:val="bullet"/>
      <w:lvlText w:val=""/>
      <w:lvlJc w:val="left"/>
      <w:pPr>
        <w:ind w:left="1200" w:hanging="400"/>
      </w:pPr>
      <w:rPr>
        <w:rFonts w:ascii="Wingdings" w:hAnsi="Wingdings" w:hint="default"/>
      </w:rPr>
    </w:lvl>
    <w:lvl w:ilvl="2" w:tplc="B31A5CE6">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AA46647"/>
    <w:multiLevelType w:val="multilevel"/>
    <w:tmpl w:val="5C9EA4E8"/>
    <w:lvl w:ilvl="0">
      <w:start w:val="1"/>
      <w:numFmt w:val="decimal"/>
      <w:pStyle w:val="Proposal"/>
      <w:lvlText w:val="Proposal %1"/>
      <w:lvlJc w:val="left"/>
      <w:pPr>
        <w:tabs>
          <w:tab w:val="num" w:pos="1304"/>
        </w:tabs>
        <w:ind w:left="1304" w:hanging="1304"/>
      </w:pPr>
      <w:rPr>
        <w:rFonts w:hint="default"/>
        <w:i w:val="0"/>
        <w:lang w:val="en-U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4" w15:restartNumberingAfterBreak="0">
    <w:nsid w:val="3BE57455"/>
    <w:multiLevelType w:val="hybridMultilevel"/>
    <w:tmpl w:val="6FE06E7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F642455"/>
    <w:multiLevelType w:val="hybridMultilevel"/>
    <w:tmpl w:val="0D641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B43B9D"/>
    <w:multiLevelType w:val="hybridMultilevel"/>
    <w:tmpl w:val="D27208FA"/>
    <w:lvl w:ilvl="0" w:tplc="BF30363A">
      <w:start w:val="1"/>
      <w:numFmt w:val="decimal"/>
      <w:pStyle w:val="RAN4Observation"/>
      <w:suff w:val="space"/>
      <w:lvlText w:val="Observation %1:"/>
      <w:lvlJc w:val="left"/>
      <w:pPr>
        <w:ind w:left="2204"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7" w15:restartNumberingAfterBreak="0">
    <w:nsid w:val="49D418BB"/>
    <w:multiLevelType w:val="hybridMultilevel"/>
    <w:tmpl w:val="36D2955E"/>
    <w:lvl w:ilvl="0" w:tplc="041D0001">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A462B88"/>
    <w:multiLevelType w:val="hybridMultilevel"/>
    <w:tmpl w:val="874E3CB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DA44281"/>
    <w:multiLevelType w:val="hybridMultilevel"/>
    <w:tmpl w:val="ECDE9E92"/>
    <w:lvl w:ilvl="0" w:tplc="C9AEA5BA">
      <w:start w:val="1"/>
      <w:numFmt w:val="decimal"/>
      <w:pStyle w:val="RAN4Proposal"/>
      <w:lvlText w:val="Proposal %1:"/>
      <w:lvlJc w:val="left"/>
      <w:pPr>
        <w:ind w:left="9433"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30"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hybridMultilevel"/>
    <w:tmpl w:val="27C0752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AF64E24"/>
    <w:multiLevelType w:val="hybridMultilevel"/>
    <w:tmpl w:val="39BAE8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9E2A60"/>
    <w:multiLevelType w:val="hybridMultilevel"/>
    <w:tmpl w:val="D1265E36"/>
    <w:lvl w:ilvl="0" w:tplc="D5466D1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267C66"/>
    <w:multiLevelType w:val="hybridMultilevel"/>
    <w:tmpl w:val="AD7018A0"/>
    <w:lvl w:ilvl="0" w:tplc="14E03774">
      <w:start w:val="1"/>
      <w:numFmt w:val="bullet"/>
      <w:lvlText w:val=""/>
      <w:lvlJc w:val="left"/>
      <w:pPr>
        <w:ind w:left="644" w:hanging="360"/>
      </w:pPr>
      <w:rPr>
        <w:rFonts w:ascii="Symbol" w:hAnsi="Symbol" w:hint="default"/>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7575269"/>
    <w:multiLevelType w:val="hybridMultilevel"/>
    <w:tmpl w:val="8F5AE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CF5EF8"/>
    <w:multiLevelType w:val="hybridMultilevel"/>
    <w:tmpl w:val="4D064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173F05"/>
    <w:multiLevelType w:val="hybridMultilevel"/>
    <w:tmpl w:val="E8080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3"/>
  </w:num>
  <w:num w:numId="3">
    <w:abstractNumId w:val="9"/>
  </w:num>
  <w:num w:numId="4">
    <w:abstractNumId w:val="4"/>
  </w:num>
  <w:num w:numId="5">
    <w:abstractNumId w:val="17"/>
  </w:num>
  <w:num w:numId="6">
    <w:abstractNumId w:val="30"/>
  </w:num>
  <w:num w:numId="7">
    <w:abstractNumId w:val="22"/>
  </w:num>
  <w:num w:numId="8">
    <w:abstractNumId w:val="27"/>
  </w:num>
  <w:num w:numId="9">
    <w:abstractNumId w:val="29"/>
  </w:num>
  <w:num w:numId="10">
    <w:abstractNumId w:val="26"/>
  </w:num>
  <w:num w:numId="11">
    <w:abstractNumId w:val="24"/>
  </w:num>
  <w:num w:numId="12">
    <w:abstractNumId w:val="28"/>
  </w:num>
  <w:num w:numId="13">
    <w:abstractNumId w:val="2"/>
  </w:num>
  <w:num w:numId="14">
    <w:abstractNumId w:val="18"/>
  </w:num>
  <w:num w:numId="15">
    <w:abstractNumId w:val="36"/>
  </w:num>
  <w:num w:numId="16">
    <w:abstractNumId w:val="5"/>
  </w:num>
  <w:num w:numId="17">
    <w:abstractNumId w:val="7"/>
  </w:num>
  <w:num w:numId="18">
    <w:abstractNumId w:val="15"/>
  </w:num>
  <w:num w:numId="19">
    <w:abstractNumId w:val="33"/>
  </w:num>
  <w:num w:numId="20">
    <w:abstractNumId w:val="35"/>
  </w:num>
  <w:num w:numId="21">
    <w:abstractNumId w:val="13"/>
  </w:num>
  <w:num w:numId="22">
    <w:abstractNumId w:val="1"/>
  </w:num>
  <w:num w:numId="23">
    <w:abstractNumId w:val="37"/>
  </w:num>
  <w:num w:numId="24">
    <w:abstractNumId w:val="25"/>
  </w:num>
  <w:num w:numId="25">
    <w:abstractNumId w:val="3"/>
  </w:num>
  <w:num w:numId="26">
    <w:abstractNumId w:val="10"/>
  </w:num>
  <w:num w:numId="27">
    <w:abstractNumId w:val="11"/>
  </w:num>
  <w:num w:numId="28">
    <w:abstractNumId w:val="20"/>
  </w:num>
  <w:num w:numId="29">
    <w:abstractNumId w:val="14"/>
  </w:num>
  <w:num w:numId="30">
    <w:abstractNumId w:val="32"/>
  </w:num>
  <w:num w:numId="31">
    <w:abstractNumId w:val="12"/>
  </w:num>
  <w:num w:numId="32">
    <w:abstractNumId w:val="21"/>
  </w:num>
  <w:num w:numId="33">
    <w:abstractNumId w:val="19"/>
  </w:num>
  <w:num w:numId="34">
    <w:abstractNumId w:val="6"/>
  </w:num>
  <w:num w:numId="35">
    <w:abstractNumId w:val="16"/>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3"/>
  </w:num>
  <w:num w:numId="39">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AA7"/>
    <w:rsid w:val="00003DE2"/>
    <w:rsid w:val="00004165"/>
    <w:rsid w:val="00005102"/>
    <w:rsid w:val="00005B50"/>
    <w:rsid w:val="00005F09"/>
    <w:rsid w:val="000071CE"/>
    <w:rsid w:val="00007FB5"/>
    <w:rsid w:val="00012DC5"/>
    <w:rsid w:val="00013518"/>
    <w:rsid w:val="00013F63"/>
    <w:rsid w:val="000154D9"/>
    <w:rsid w:val="00017551"/>
    <w:rsid w:val="00017837"/>
    <w:rsid w:val="00017A8A"/>
    <w:rsid w:val="00020786"/>
    <w:rsid w:val="00020C56"/>
    <w:rsid w:val="000244B8"/>
    <w:rsid w:val="00026ACC"/>
    <w:rsid w:val="0003171D"/>
    <w:rsid w:val="00031C1D"/>
    <w:rsid w:val="00035C50"/>
    <w:rsid w:val="0003643B"/>
    <w:rsid w:val="00036C62"/>
    <w:rsid w:val="00040D0B"/>
    <w:rsid w:val="000440A9"/>
    <w:rsid w:val="000450DF"/>
    <w:rsid w:val="000457A1"/>
    <w:rsid w:val="00050001"/>
    <w:rsid w:val="00050839"/>
    <w:rsid w:val="00052041"/>
    <w:rsid w:val="00052883"/>
    <w:rsid w:val="0005326A"/>
    <w:rsid w:val="00054C73"/>
    <w:rsid w:val="000557ED"/>
    <w:rsid w:val="00061596"/>
    <w:rsid w:val="0006266D"/>
    <w:rsid w:val="0006288A"/>
    <w:rsid w:val="00065506"/>
    <w:rsid w:val="00065857"/>
    <w:rsid w:val="00066907"/>
    <w:rsid w:val="00066EDF"/>
    <w:rsid w:val="00070074"/>
    <w:rsid w:val="000702C1"/>
    <w:rsid w:val="0007259A"/>
    <w:rsid w:val="00072660"/>
    <w:rsid w:val="0007382E"/>
    <w:rsid w:val="000766E1"/>
    <w:rsid w:val="0007699E"/>
    <w:rsid w:val="000772CB"/>
    <w:rsid w:val="00077FF6"/>
    <w:rsid w:val="00080D82"/>
    <w:rsid w:val="00081692"/>
    <w:rsid w:val="00082C46"/>
    <w:rsid w:val="00083C1D"/>
    <w:rsid w:val="00084F41"/>
    <w:rsid w:val="00085A0E"/>
    <w:rsid w:val="00085C4F"/>
    <w:rsid w:val="00086758"/>
    <w:rsid w:val="000870E6"/>
    <w:rsid w:val="00087548"/>
    <w:rsid w:val="00090A5C"/>
    <w:rsid w:val="00091D94"/>
    <w:rsid w:val="00093E7E"/>
    <w:rsid w:val="00093F7E"/>
    <w:rsid w:val="0009433C"/>
    <w:rsid w:val="000A1830"/>
    <w:rsid w:val="000A4121"/>
    <w:rsid w:val="000A4AA3"/>
    <w:rsid w:val="000A550E"/>
    <w:rsid w:val="000A6C8A"/>
    <w:rsid w:val="000B044D"/>
    <w:rsid w:val="000B05E7"/>
    <w:rsid w:val="000B0648"/>
    <w:rsid w:val="000B0960"/>
    <w:rsid w:val="000B1A55"/>
    <w:rsid w:val="000B1DEF"/>
    <w:rsid w:val="000B20BB"/>
    <w:rsid w:val="000B2EF6"/>
    <w:rsid w:val="000B2FA6"/>
    <w:rsid w:val="000B329B"/>
    <w:rsid w:val="000B3D31"/>
    <w:rsid w:val="000B3E5A"/>
    <w:rsid w:val="000B4AA0"/>
    <w:rsid w:val="000B5364"/>
    <w:rsid w:val="000B7EB8"/>
    <w:rsid w:val="000C07A1"/>
    <w:rsid w:val="000C1433"/>
    <w:rsid w:val="000C2553"/>
    <w:rsid w:val="000C38C3"/>
    <w:rsid w:val="000C4421"/>
    <w:rsid w:val="000C78AD"/>
    <w:rsid w:val="000D098A"/>
    <w:rsid w:val="000D09FD"/>
    <w:rsid w:val="000D35B6"/>
    <w:rsid w:val="000D44FB"/>
    <w:rsid w:val="000D53F9"/>
    <w:rsid w:val="000D574B"/>
    <w:rsid w:val="000D5A88"/>
    <w:rsid w:val="000D6CFC"/>
    <w:rsid w:val="000E181F"/>
    <w:rsid w:val="000E1CEF"/>
    <w:rsid w:val="000E4AE6"/>
    <w:rsid w:val="000E537B"/>
    <w:rsid w:val="000E57D0"/>
    <w:rsid w:val="000E7858"/>
    <w:rsid w:val="000E78E0"/>
    <w:rsid w:val="000F05AD"/>
    <w:rsid w:val="000F16B5"/>
    <w:rsid w:val="000F39CA"/>
    <w:rsid w:val="000F68B9"/>
    <w:rsid w:val="000F79BC"/>
    <w:rsid w:val="00100619"/>
    <w:rsid w:val="00100A1F"/>
    <w:rsid w:val="00101166"/>
    <w:rsid w:val="001013F7"/>
    <w:rsid w:val="00101C25"/>
    <w:rsid w:val="00104E73"/>
    <w:rsid w:val="001066EB"/>
    <w:rsid w:val="00107927"/>
    <w:rsid w:val="00110E26"/>
    <w:rsid w:val="00111321"/>
    <w:rsid w:val="00115854"/>
    <w:rsid w:val="00117BD6"/>
    <w:rsid w:val="001206C2"/>
    <w:rsid w:val="00121978"/>
    <w:rsid w:val="00123422"/>
    <w:rsid w:val="00124B6A"/>
    <w:rsid w:val="00125CA4"/>
    <w:rsid w:val="00134EE3"/>
    <w:rsid w:val="00135405"/>
    <w:rsid w:val="00136D4C"/>
    <w:rsid w:val="00137F51"/>
    <w:rsid w:val="00141B6F"/>
    <w:rsid w:val="00142538"/>
    <w:rsid w:val="00142BB9"/>
    <w:rsid w:val="00143A83"/>
    <w:rsid w:val="00144F96"/>
    <w:rsid w:val="0014537E"/>
    <w:rsid w:val="001515AF"/>
    <w:rsid w:val="00151EAC"/>
    <w:rsid w:val="00153528"/>
    <w:rsid w:val="00154E68"/>
    <w:rsid w:val="00156443"/>
    <w:rsid w:val="0015785E"/>
    <w:rsid w:val="0016146F"/>
    <w:rsid w:val="00162548"/>
    <w:rsid w:val="00163ADF"/>
    <w:rsid w:val="00164365"/>
    <w:rsid w:val="00164C32"/>
    <w:rsid w:val="001656D7"/>
    <w:rsid w:val="00165C37"/>
    <w:rsid w:val="0017184D"/>
    <w:rsid w:val="00172183"/>
    <w:rsid w:val="00173CAE"/>
    <w:rsid w:val="001751AB"/>
    <w:rsid w:val="00175A3F"/>
    <w:rsid w:val="0017630C"/>
    <w:rsid w:val="00180697"/>
    <w:rsid w:val="00180E09"/>
    <w:rsid w:val="0018227F"/>
    <w:rsid w:val="00182B29"/>
    <w:rsid w:val="00183D4C"/>
    <w:rsid w:val="00183F6D"/>
    <w:rsid w:val="00184408"/>
    <w:rsid w:val="0018670E"/>
    <w:rsid w:val="00187763"/>
    <w:rsid w:val="00190A21"/>
    <w:rsid w:val="001911E7"/>
    <w:rsid w:val="0019139F"/>
    <w:rsid w:val="0019219A"/>
    <w:rsid w:val="00195077"/>
    <w:rsid w:val="00197B0D"/>
    <w:rsid w:val="00197F0A"/>
    <w:rsid w:val="001A033F"/>
    <w:rsid w:val="001A08AA"/>
    <w:rsid w:val="001A59CB"/>
    <w:rsid w:val="001A79F3"/>
    <w:rsid w:val="001B3048"/>
    <w:rsid w:val="001B6A5B"/>
    <w:rsid w:val="001B72BF"/>
    <w:rsid w:val="001B7991"/>
    <w:rsid w:val="001C1409"/>
    <w:rsid w:val="001C1E79"/>
    <w:rsid w:val="001C2AE6"/>
    <w:rsid w:val="001C3CBE"/>
    <w:rsid w:val="001C4A89"/>
    <w:rsid w:val="001C6177"/>
    <w:rsid w:val="001D0363"/>
    <w:rsid w:val="001D12B4"/>
    <w:rsid w:val="001D2328"/>
    <w:rsid w:val="001D7D94"/>
    <w:rsid w:val="001E0A28"/>
    <w:rsid w:val="001E10B3"/>
    <w:rsid w:val="001E1F80"/>
    <w:rsid w:val="001E3B75"/>
    <w:rsid w:val="001E4031"/>
    <w:rsid w:val="001E4218"/>
    <w:rsid w:val="001F0B20"/>
    <w:rsid w:val="001F3F24"/>
    <w:rsid w:val="001F5932"/>
    <w:rsid w:val="001F73B2"/>
    <w:rsid w:val="00200A62"/>
    <w:rsid w:val="00200D7A"/>
    <w:rsid w:val="00203491"/>
    <w:rsid w:val="00203740"/>
    <w:rsid w:val="002039CF"/>
    <w:rsid w:val="0021187F"/>
    <w:rsid w:val="00212108"/>
    <w:rsid w:val="002138EA"/>
    <w:rsid w:val="002139EA"/>
    <w:rsid w:val="00213F84"/>
    <w:rsid w:val="00214218"/>
    <w:rsid w:val="00214AEE"/>
    <w:rsid w:val="00214FBD"/>
    <w:rsid w:val="00215AE2"/>
    <w:rsid w:val="00221E08"/>
    <w:rsid w:val="00222897"/>
    <w:rsid w:val="00222B0C"/>
    <w:rsid w:val="00224501"/>
    <w:rsid w:val="00226845"/>
    <w:rsid w:val="00226B0B"/>
    <w:rsid w:val="00230528"/>
    <w:rsid w:val="00231548"/>
    <w:rsid w:val="00235394"/>
    <w:rsid w:val="00235577"/>
    <w:rsid w:val="002371B2"/>
    <w:rsid w:val="0024095B"/>
    <w:rsid w:val="00240976"/>
    <w:rsid w:val="002415D8"/>
    <w:rsid w:val="002426FB"/>
    <w:rsid w:val="002435CA"/>
    <w:rsid w:val="0024469F"/>
    <w:rsid w:val="00250B5B"/>
    <w:rsid w:val="00252DB8"/>
    <w:rsid w:val="002537BC"/>
    <w:rsid w:val="00255C58"/>
    <w:rsid w:val="0025650C"/>
    <w:rsid w:val="00260EC7"/>
    <w:rsid w:val="00261539"/>
    <w:rsid w:val="0026179F"/>
    <w:rsid w:val="00262CF3"/>
    <w:rsid w:val="002657B8"/>
    <w:rsid w:val="002666AE"/>
    <w:rsid w:val="0027186E"/>
    <w:rsid w:val="00271D4E"/>
    <w:rsid w:val="0027388A"/>
    <w:rsid w:val="00274E1A"/>
    <w:rsid w:val="002775B1"/>
    <w:rsid w:val="002775B9"/>
    <w:rsid w:val="002811C4"/>
    <w:rsid w:val="00282213"/>
    <w:rsid w:val="00284016"/>
    <w:rsid w:val="002858BF"/>
    <w:rsid w:val="002939AF"/>
    <w:rsid w:val="00294491"/>
    <w:rsid w:val="00294BDE"/>
    <w:rsid w:val="00296547"/>
    <w:rsid w:val="002A0CED"/>
    <w:rsid w:val="002A4CD0"/>
    <w:rsid w:val="002A7DA6"/>
    <w:rsid w:val="002B07A2"/>
    <w:rsid w:val="002B4886"/>
    <w:rsid w:val="002B516C"/>
    <w:rsid w:val="002B5E1D"/>
    <w:rsid w:val="002B60C1"/>
    <w:rsid w:val="002C2DFD"/>
    <w:rsid w:val="002C4B52"/>
    <w:rsid w:val="002C6ECF"/>
    <w:rsid w:val="002D03E5"/>
    <w:rsid w:val="002D189E"/>
    <w:rsid w:val="002D32A9"/>
    <w:rsid w:val="002D36EB"/>
    <w:rsid w:val="002D4FCE"/>
    <w:rsid w:val="002D5E16"/>
    <w:rsid w:val="002D6BDF"/>
    <w:rsid w:val="002D7224"/>
    <w:rsid w:val="002D7438"/>
    <w:rsid w:val="002E2CE9"/>
    <w:rsid w:val="002E3BF7"/>
    <w:rsid w:val="002E403E"/>
    <w:rsid w:val="002E4040"/>
    <w:rsid w:val="002E4C74"/>
    <w:rsid w:val="002E6CF4"/>
    <w:rsid w:val="002F0E8B"/>
    <w:rsid w:val="002F158C"/>
    <w:rsid w:val="002F4093"/>
    <w:rsid w:val="002F4936"/>
    <w:rsid w:val="002F5636"/>
    <w:rsid w:val="002F6713"/>
    <w:rsid w:val="003014E3"/>
    <w:rsid w:val="003022A5"/>
    <w:rsid w:val="00307E51"/>
    <w:rsid w:val="003110E2"/>
    <w:rsid w:val="00311363"/>
    <w:rsid w:val="003148EE"/>
    <w:rsid w:val="00315867"/>
    <w:rsid w:val="00321150"/>
    <w:rsid w:val="003249F1"/>
    <w:rsid w:val="003260D7"/>
    <w:rsid w:val="00327C99"/>
    <w:rsid w:val="003334FD"/>
    <w:rsid w:val="00333CF2"/>
    <w:rsid w:val="00336697"/>
    <w:rsid w:val="00337323"/>
    <w:rsid w:val="003418CB"/>
    <w:rsid w:val="003418EA"/>
    <w:rsid w:val="003423E1"/>
    <w:rsid w:val="00342747"/>
    <w:rsid w:val="00342A1A"/>
    <w:rsid w:val="003441B9"/>
    <w:rsid w:val="00344715"/>
    <w:rsid w:val="00344A0F"/>
    <w:rsid w:val="00344A8A"/>
    <w:rsid w:val="003473C7"/>
    <w:rsid w:val="00354B25"/>
    <w:rsid w:val="00355873"/>
    <w:rsid w:val="00355E1E"/>
    <w:rsid w:val="0035660F"/>
    <w:rsid w:val="003618A2"/>
    <w:rsid w:val="003628B9"/>
    <w:rsid w:val="00362D8F"/>
    <w:rsid w:val="00363450"/>
    <w:rsid w:val="00367724"/>
    <w:rsid w:val="003710BA"/>
    <w:rsid w:val="003770F6"/>
    <w:rsid w:val="00377208"/>
    <w:rsid w:val="00383E37"/>
    <w:rsid w:val="0039086A"/>
    <w:rsid w:val="003919FA"/>
    <w:rsid w:val="00391AB4"/>
    <w:rsid w:val="003928FF"/>
    <w:rsid w:val="00393042"/>
    <w:rsid w:val="003932FB"/>
    <w:rsid w:val="00394AD5"/>
    <w:rsid w:val="00394FF9"/>
    <w:rsid w:val="0039642D"/>
    <w:rsid w:val="003965FD"/>
    <w:rsid w:val="00396EA5"/>
    <w:rsid w:val="0039763D"/>
    <w:rsid w:val="003978D3"/>
    <w:rsid w:val="00397F78"/>
    <w:rsid w:val="003A2E40"/>
    <w:rsid w:val="003B0158"/>
    <w:rsid w:val="003B15CD"/>
    <w:rsid w:val="003B3B87"/>
    <w:rsid w:val="003B40B6"/>
    <w:rsid w:val="003B4946"/>
    <w:rsid w:val="003B5494"/>
    <w:rsid w:val="003B56DB"/>
    <w:rsid w:val="003B755E"/>
    <w:rsid w:val="003C1CA6"/>
    <w:rsid w:val="003C228E"/>
    <w:rsid w:val="003C3CA7"/>
    <w:rsid w:val="003C436E"/>
    <w:rsid w:val="003C51E7"/>
    <w:rsid w:val="003C59D0"/>
    <w:rsid w:val="003C61C1"/>
    <w:rsid w:val="003C6893"/>
    <w:rsid w:val="003C6DE2"/>
    <w:rsid w:val="003C7E06"/>
    <w:rsid w:val="003D1EFD"/>
    <w:rsid w:val="003D28BF"/>
    <w:rsid w:val="003D2F4D"/>
    <w:rsid w:val="003D4215"/>
    <w:rsid w:val="003D4C1A"/>
    <w:rsid w:val="003D4C47"/>
    <w:rsid w:val="003D7719"/>
    <w:rsid w:val="003E407E"/>
    <w:rsid w:val="003E40EE"/>
    <w:rsid w:val="003E6291"/>
    <w:rsid w:val="003F1C1B"/>
    <w:rsid w:val="003F3A2F"/>
    <w:rsid w:val="003F525F"/>
    <w:rsid w:val="003F7230"/>
    <w:rsid w:val="00401144"/>
    <w:rsid w:val="00404831"/>
    <w:rsid w:val="00407661"/>
    <w:rsid w:val="00407BD8"/>
    <w:rsid w:val="00410314"/>
    <w:rsid w:val="004106D7"/>
    <w:rsid w:val="00412063"/>
    <w:rsid w:val="00412C9D"/>
    <w:rsid w:val="00412EB1"/>
    <w:rsid w:val="00413DDE"/>
    <w:rsid w:val="00414118"/>
    <w:rsid w:val="00415101"/>
    <w:rsid w:val="00416084"/>
    <w:rsid w:val="00417076"/>
    <w:rsid w:val="004176C3"/>
    <w:rsid w:val="00424089"/>
    <w:rsid w:val="00424F8C"/>
    <w:rsid w:val="00427026"/>
    <w:rsid w:val="004271BA"/>
    <w:rsid w:val="00430497"/>
    <w:rsid w:val="00430EA5"/>
    <w:rsid w:val="00432117"/>
    <w:rsid w:val="00434DC1"/>
    <w:rsid w:val="004350F4"/>
    <w:rsid w:val="004412A0"/>
    <w:rsid w:val="00441D32"/>
    <w:rsid w:val="00442337"/>
    <w:rsid w:val="00443A85"/>
    <w:rsid w:val="00445DCC"/>
    <w:rsid w:val="00445F80"/>
    <w:rsid w:val="00446408"/>
    <w:rsid w:val="00447319"/>
    <w:rsid w:val="00450F27"/>
    <w:rsid w:val="004510E5"/>
    <w:rsid w:val="00452AB2"/>
    <w:rsid w:val="00452BF3"/>
    <w:rsid w:val="00456A75"/>
    <w:rsid w:val="00461E39"/>
    <w:rsid w:val="00461F5B"/>
    <w:rsid w:val="00462D3A"/>
    <w:rsid w:val="00463521"/>
    <w:rsid w:val="00470096"/>
    <w:rsid w:val="00470FF7"/>
    <w:rsid w:val="00471125"/>
    <w:rsid w:val="0047437A"/>
    <w:rsid w:val="00475A27"/>
    <w:rsid w:val="004800E1"/>
    <w:rsid w:val="00480AEC"/>
    <w:rsid w:val="00480E42"/>
    <w:rsid w:val="004832CC"/>
    <w:rsid w:val="00484C5D"/>
    <w:rsid w:val="0048543E"/>
    <w:rsid w:val="004868C1"/>
    <w:rsid w:val="0048750F"/>
    <w:rsid w:val="004902E5"/>
    <w:rsid w:val="00492B30"/>
    <w:rsid w:val="004A079F"/>
    <w:rsid w:val="004A4570"/>
    <w:rsid w:val="004A495F"/>
    <w:rsid w:val="004A5904"/>
    <w:rsid w:val="004A7544"/>
    <w:rsid w:val="004B1013"/>
    <w:rsid w:val="004B1D3B"/>
    <w:rsid w:val="004B251D"/>
    <w:rsid w:val="004B31F5"/>
    <w:rsid w:val="004B372C"/>
    <w:rsid w:val="004B605E"/>
    <w:rsid w:val="004B63FA"/>
    <w:rsid w:val="004B6B0F"/>
    <w:rsid w:val="004C5301"/>
    <w:rsid w:val="004C54E5"/>
    <w:rsid w:val="004C7DC8"/>
    <w:rsid w:val="004D0AD4"/>
    <w:rsid w:val="004D1113"/>
    <w:rsid w:val="004D1C4E"/>
    <w:rsid w:val="004D21B0"/>
    <w:rsid w:val="004D242F"/>
    <w:rsid w:val="004D42C9"/>
    <w:rsid w:val="004D6669"/>
    <w:rsid w:val="004D737D"/>
    <w:rsid w:val="004D7ADE"/>
    <w:rsid w:val="004E0B23"/>
    <w:rsid w:val="004E178E"/>
    <w:rsid w:val="004E1B3D"/>
    <w:rsid w:val="004E2659"/>
    <w:rsid w:val="004E39EE"/>
    <w:rsid w:val="004E475C"/>
    <w:rsid w:val="004E4A67"/>
    <w:rsid w:val="004E56E0"/>
    <w:rsid w:val="004E58C7"/>
    <w:rsid w:val="004E69F3"/>
    <w:rsid w:val="004E7329"/>
    <w:rsid w:val="004F29E7"/>
    <w:rsid w:val="004F2CB0"/>
    <w:rsid w:val="005017F7"/>
    <w:rsid w:val="00501FA7"/>
    <w:rsid w:val="005034DC"/>
    <w:rsid w:val="00505BFA"/>
    <w:rsid w:val="005071B4"/>
    <w:rsid w:val="005074EF"/>
    <w:rsid w:val="00507687"/>
    <w:rsid w:val="00507725"/>
    <w:rsid w:val="005117A9"/>
    <w:rsid w:val="00511D63"/>
    <w:rsid w:val="00511F57"/>
    <w:rsid w:val="00512093"/>
    <w:rsid w:val="00515CBE"/>
    <w:rsid w:val="00515E2B"/>
    <w:rsid w:val="00516749"/>
    <w:rsid w:val="00522A7E"/>
    <w:rsid w:val="00522F20"/>
    <w:rsid w:val="005308DB"/>
    <w:rsid w:val="00530A2E"/>
    <w:rsid w:val="00530FBE"/>
    <w:rsid w:val="00533159"/>
    <w:rsid w:val="005339DB"/>
    <w:rsid w:val="00534C89"/>
    <w:rsid w:val="005409B9"/>
    <w:rsid w:val="00541573"/>
    <w:rsid w:val="00542C5E"/>
    <w:rsid w:val="0054348A"/>
    <w:rsid w:val="005445C8"/>
    <w:rsid w:val="005560A5"/>
    <w:rsid w:val="0055650D"/>
    <w:rsid w:val="00556F3A"/>
    <w:rsid w:val="00561E99"/>
    <w:rsid w:val="0056396A"/>
    <w:rsid w:val="00563AFA"/>
    <w:rsid w:val="005645A1"/>
    <w:rsid w:val="00570D25"/>
    <w:rsid w:val="00571777"/>
    <w:rsid w:val="00572F10"/>
    <w:rsid w:val="0057576B"/>
    <w:rsid w:val="00580FF5"/>
    <w:rsid w:val="00581648"/>
    <w:rsid w:val="00582BA4"/>
    <w:rsid w:val="00583BA2"/>
    <w:rsid w:val="0058501C"/>
    <w:rsid w:val="0058519C"/>
    <w:rsid w:val="005865CB"/>
    <w:rsid w:val="00586875"/>
    <w:rsid w:val="0059149A"/>
    <w:rsid w:val="005956EE"/>
    <w:rsid w:val="00596704"/>
    <w:rsid w:val="005A083E"/>
    <w:rsid w:val="005A0F17"/>
    <w:rsid w:val="005A45C1"/>
    <w:rsid w:val="005A4E98"/>
    <w:rsid w:val="005A5303"/>
    <w:rsid w:val="005A6FA5"/>
    <w:rsid w:val="005B258E"/>
    <w:rsid w:val="005B419A"/>
    <w:rsid w:val="005B4802"/>
    <w:rsid w:val="005B5D9D"/>
    <w:rsid w:val="005B6A95"/>
    <w:rsid w:val="005C1EA6"/>
    <w:rsid w:val="005C22AA"/>
    <w:rsid w:val="005C33E9"/>
    <w:rsid w:val="005C6C77"/>
    <w:rsid w:val="005D05B3"/>
    <w:rsid w:val="005D0B99"/>
    <w:rsid w:val="005D308E"/>
    <w:rsid w:val="005D3672"/>
    <w:rsid w:val="005D3A48"/>
    <w:rsid w:val="005D4CBB"/>
    <w:rsid w:val="005D5928"/>
    <w:rsid w:val="005D76EB"/>
    <w:rsid w:val="005D7AF8"/>
    <w:rsid w:val="005E17BF"/>
    <w:rsid w:val="005E366A"/>
    <w:rsid w:val="005E38F9"/>
    <w:rsid w:val="005E6BCE"/>
    <w:rsid w:val="005F2145"/>
    <w:rsid w:val="005F7A6A"/>
    <w:rsid w:val="00600CD5"/>
    <w:rsid w:val="00600FBC"/>
    <w:rsid w:val="006016E1"/>
    <w:rsid w:val="00602D27"/>
    <w:rsid w:val="00603EEF"/>
    <w:rsid w:val="00611327"/>
    <w:rsid w:val="006144A1"/>
    <w:rsid w:val="00615EBB"/>
    <w:rsid w:val="00616096"/>
    <w:rsid w:val="006160A2"/>
    <w:rsid w:val="00617FC0"/>
    <w:rsid w:val="00622991"/>
    <w:rsid w:val="0062409B"/>
    <w:rsid w:val="0062514E"/>
    <w:rsid w:val="00627F1E"/>
    <w:rsid w:val="006302AA"/>
    <w:rsid w:val="00631205"/>
    <w:rsid w:val="006336D9"/>
    <w:rsid w:val="00633841"/>
    <w:rsid w:val="0063384E"/>
    <w:rsid w:val="006363BD"/>
    <w:rsid w:val="00637F05"/>
    <w:rsid w:val="00640510"/>
    <w:rsid w:val="006412DC"/>
    <w:rsid w:val="006425E0"/>
    <w:rsid w:val="00642BC6"/>
    <w:rsid w:val="00644790"/>
    <w:rsid w:val="006501AF"/>
    <w:rsid w:val="006508AD"/>
    <w:rsid w:val="00650DDE"/>
    <w:rsid w:val="006512FB"/>
    <w:rsid w:val="00652371"/>
    <w:rsid w:val="00653D24"/>
    <w:rsid w:val="0065505B"/>
    <w:rsid w:val="006645D0"/>
    <w:rsid w:val="0066658A"/>
    <w:rsid w:val="006670AC"/>
    <w:rsid w:val="00671370"/>
    <w:rsid w:val="0067180D"/>
    <w:rsid w:val="006718E5"/>
    <w:rsid w:val="00672307"/>
    <w:rsid w:val="00673648"/>
    <w:rsid w:val="006808C6"/>
    <w:rsid w:val="00682668"/>
    <w:rsid w:val="0068719E"/>
    <w:rsid w:val="00687726"/>
    <w:rsid w:val="00691299"/>
    <w:rsid w:val="00692A68"/>
    <w:rsid w:val="00695D85"/>
    <w:rsid w:val="00697154"/>
    <w:rsid w:val="006A2252"/>
    <w:rsid w:val="006A30A2"/>
    <w:rsid w:val="006A45FC"/>
    <w:rsid w:val="006A6D23"/>
    <w:rsid w:val="006B10C0"/>
    <w:rsid w:val="006B25DE"/>
    <w:rsid w:val="006B2AD9"/>
    <w:rsid w:val="006B7A08"/>
    <w:rsid w:val="006C004A"/>
    <w:rsid w:val="006C1C3B"/>
    <w:rsid w:val="006C26EF"/>
    <w:rsid w:val="006C3EC1"/>
    <w:rsid w:val="006C4E43"/>
    <w:rsid w:val="006C4E48"/>
    <w:rsid w:val="006C5547"/>
    <w:rsid w:val="006C643E"/>
    <w:rsid w:val="006C6872"/>
    <w:rsid w:val="006D170E"/>
    <w:rsid w:val="006D2932"/>
    <w:rsid w:val="006D3671"/>
    <w:rsid w:val="006D4176"/>
    <w:rsid w:val="006D6E29"/>
    <w:rsid w:val="006D786D"/>
    <w:rsid w:val="006E020A"/>
    <w:rsid w:val="006E03E9"/>
    <w:rsid w:val="006E0A73"/>
    <w:rsid w:val="006E0FEE"/>
    <w:rsid w:val="006E2EB0"/>
    <w:rsid w:val="006E36E0"/>
    <w:rsid w:val="006E6C11"/>
    <w:rsid w:val="006E7D75"/>
    <w:rsid w:val="006F2048"/>
    <w:rsid w:val="006F5F09"/>
    <w:rsid w:val="006F7C0C"/>
    <w:rsid w:val="00700755"/>
    <w:rsid w:val="00706205"/>
    <w:rsid w:val="0070646B"/>
    <w:rsid w:val="007130A2"/>
    <w:rsid w:val="00715463"/>
    <w:rsid w:val="00715490"/>
    <w:rsid w:val="00717055"/>
    <w:rsid w:val="00717778"/>
    <w:rsid w:val="00717F65"/>
    <w:rsid w:val="00720FE0"/>
    <w:rsid w:val="00721F3A"/>
    <w:rsid w:val="007245E2"/>
    <w:rsid w:val="007302C1"/>
    <w:rsid w:val="00730655"/>
    <w:rsid w:val="007319DD"/>
    <w:rsid w:val="00731D77"/>
    <w:rsid w:val="00731F7D"/>
    <w:rsid w:val="00732360"/>
    <w:rsid w:val="0073390A"/>
    <w:rsid w:val="00734E64"/>
    <w:rsid w:val="00736147"/>
    <w:rsid w:val="00736B37"/>
    <w:rsid w:val="00736CC3"/>
    <w:rsid w:val="00736D5A"/>
    <w:rsid w:val="00740A35"/>
    <w:rsid w:val="007414ED"/>
    <w:rsid w:val="00746868"/>
    <w:rsid w:val="007478C1"/>
    <w:rsid w:val="0075038E"/>
    <w:rsid w:val="00750949"/>
    <w:rsid w:val="007520B4"/>
    <w:rsid w:val="0075627F"/>
    <w:rsid w:val="007562B1"/>
    <w:rsid w:val="00757484"/>
    <w:rsid w:val="0076222C"/>
    <w:rsid w:val="00762434"/>
    <w:rsid w:val="00762F6F"/>
    <w:rsid w:val="007655D5"/>
    <w:rsid w:val="007707FE"/>
    <w:rsid w:val="007763C1"/>
    <w:rsid w:val="0077652B"/>
    <w:rsid w:val="00777E82"/>
    <w:rsid w:val="00781359"/>
    <w:rsid w:val="00785E15"/>
    <w:rsid w:val="00786222"/>
    <w:rsid w:val="00786921"/>
    <w:rsid w:val="00787DBD"/>
    <w:rsid w:val="0079014F"/>
    <w:rsid w:val="0079655A"/>
    <w:rsid w:val="007979F5"/>
    <w:rsid w:val="007A1EAA"/>
    <w:rsid w:val="007A79FD"/>
    <w:rsid w:val="007B0B9D"/>
    <w:rsid w:val="007B12C9"/>
    <w:rsid w:val="007B26E3"/>
    <w:rsid w:val="007B531D"/>
    <w:rsid w:val="007B5A43"/>
    <w:rsid w:val="007B6525"/>
    <w:rsid w:val="007B709B"/>
    <w:rsid w:val="007B7E50"/>
    <w:rsid w:val="007C1343"/>
    <w:rsid w:val="007C52B0"/>
    <w:rsid w:val="007C5459"/>
    <w:rsid w:val="007C5A0A"/>
    <w:rsid w:val="007C5EF1"/>
    <w:rsid w:val="007C7BF5"/>
    <w:rsid w:val="007D08F6"/>
    <w:rsid w:val="007D19B7"/>
    <w:rsid w:val="007D35C9"/>
    <w:rsid w:val="007D4E03"/>
    <w:rsid w:val="007D6B9B"/>
    <w:rsid w:val="007D75E5"/>
    <w:rsid w:val="007D773E"/>
    <w:rsid w:val="007D7CCD"/>
    <w:rsid w:val="007E066E"/>
    <w:rsid w:val="007E0BAA"/>
    <w:rsid w:val="007E1356"/>
    <w:rsid w:val="007E20FC"/>
    <w:rsid w:val="007E501E"/>
    <w:rsid w:val="007E7062"/>
    <w:rsid w:val="007E713D"/>
    <w:rsid w:val="007E715A"/>
    <w:rsid w:val="007F0E1E"/>
    <w:rsid w:val="007F12E4"/>
    <w:rsid w:val="007F29A7"/>
    <w:rsid w:val="007F5EE5"/>
    <w:rsid w:val="008004B4"/>
    <w:rsid w:val="00805BE8"/>
    <w:rsid w:val="0080793A"/>
    <w:rsid w:val="008103E2"/>
    <w:rsid w:val="00816078"/>
    <w:rsid w:val="008177E3"/>
    <w:rsid w:val="00823AA9"/>
    <w:rsid w:val="008255B9"/>
    <w:rsid w:val="00825CD8"/>
    <w:rsid w:val="00827324"/>
    <w:rsid w:val="00827501"/>
    <w:rsid w:val="00827FAB"/>
    <w:rsid w:val="008315C1"/>
    <w:rsid w:val="008321AE"/>
    <w:rsid w:val="00832FAF"/>
    <w:rsid w:val="00833C9D"/>
    <w:rsid w:val="008344DA"/>
    <w:rsid w:val="00834CAA"/>
    <w:rsid w:val="00834D44"/>
    <w:rsid w:val="008352BF"/>
    <w:rsid w:val="008355EA"/>
    <w:rsid w:val="00837458"/>
    <w:rsid w:val="00837AAE"/>
    <w:rsid w:val="00841DEE"/>
    <w:rsid w:val="008429AD"/>
    <w:rsid w:val="008429DB"/>
    <w:rsid w:val="00844A2C"/>
    <w:rsid w:val="00850BF1"/>
    <w:rsid w:val="00850C75"/>
    <w:rsid w:val="00850E39"/>
    <w:rsid w:val="00851C33"/>
    <w:rsid w:val="0085477A"/>
    <w:rsid w:val="00855107"/>
    <w:rsid w:val="00855173"/>
    <w:rsid w:val="00855544"/>
    <w:rsid w:val="008557D9"/>
    <w:rsid w:val="00855BF7"/>
    <w:rsid w:val="00856214"/>
    <w:rsid w:val="00856EFA"/>
    <w:rsid w:val="00862089"/>
    <w:rsid w:val="0086440B"/>
    <w:rsid w:val="00866D5B"/>
    <w:rsid w:val="00866FF5"/>
    <w:rsid w:val="00870A82"/>
    <w:rsid w:val="0087332D"/>
    <w:rsid w:val="0087366D"/>
    <w:rsid w:val="00873E1F"/>
    <w:rsid w:val="00874C16"/>
    <w:rsid w:val="00874F8D"/>
    <w:rsid w:val="00876A82"/>
    <w:rsid w:val="00876A9E"/>
    <w:rsid w:val="00882DDF"/>
    <w:rsid w:val="0088460D"/>
    <w:rsid w:val="00884980"/>
    <w:rsid w:val="008849E8"/>
    <w:rsid w:val="00884BA0"/>
    <w:rsid w:val="008850E9"/>
    <w:rsid w:val="008868A9"/>
    <w:rsid w:val="00886D1F"/>
    <w:rsid w:val="00891EE1"/>
    <w:rsid w:val="00893880"/>
    <w:rsid w:val="00893987"/>
    <w:rsid w:val="00895D8D"/>
    <w:rsid w:val="008963EF"/>
    <w:rsid w:val="0089688E"/>
    <w:rsid w:val="008A0EF4"/>
    <w:rsid w:val="008A114F"/>
    <w:rsid w:val="008A1BAC"/>
    <w:rsid w:val="008A1FBE"/>
    <w:rsid w:val="008A382B"/>
    <w:rsid w:val="008A57C5"/>
    <w:rsid w:val="008A65E9"/>
    <w:rsid w:val="008B3194"/>
    <w:rsid w:val="008B3EA7"/>
    <w:rsid w:val="008B4AD2"/>
    <w:rsid w:val="008B4DAD"/>
    <w:rsid w:val="008B56D5"/>
    <w:rsid w:val="008B5AE7"/>
    <w:rsid w:val="008B6728"/>
    <w:rsid w:val="008B70E4"/>
    <w:rsid w:val="008C26B4"/>
    <w:rsid w:val="008C401C"/>
    <w:rsid w:val="008C44D0"/>
    <w:rsid w:val="008C4AFD"/>
    <w:rsid w:val="008C5601"/>
    <w:rsid w:val="008C60E9"/>
    <w:rsid w:val="008D07FF"/>
    <w:rsid w:val="008D1B7C"/>
    <w:rsid w:val="008D6657"/>
    <w:rsid w:val="008E1CFD"/>
    <w:rsid w:val="008E1F60"/>
    <w:rsid w:val="008E256A"/>
    <w:rsid w:val="008E2B9D"/>
    <w:rsid w:val="008E307E"/>
    <w:rsid w:val="008F2157"/>
    <w:rsid w:val="008F4DD1"/>
    <w:rsid w:val="008F4EA4"/>
    <w:rsid w:val="008F6056"/>
    <w:rsid w:val="008F6840"/>
    <w:rsid w:val="00902C07"/>
    <w:rsid w:val="00905591"/>
    <w:rsid w:val="00905804"/>
    <w:rsid w:val="0090590C"/>
    <w:rsid w:val="009101E2"/>
    <w:rsid w:val="00911249"/>
    <w:rsid w:val="00915D73"/>
    <w:rsid w:val="00916077"/>
    <w:rsid w:val="009170A2"/>
    <w:rsid w:val="009208A6"/>
    <w:rsid w:val="00920D03"/>
    <w:rsid w:val="0092275F"/>
    <w:rsid w:val="0092367E"/>
    <w:rsid w:val="00924514"/>
    <w:rsid w:val="009264DC"/>
    <w:rsid w:val="00927316"/>
    <w:rsid w:val="00930432"/>
    <w:rsid w:val="0093133D"/>
    <w:rsid w:val="0093276D"/>
    <w:rsid w:val="00933A5B"/>
    <w:rsid w:val="00933D12"/>
    <w:rsid w:val="00935493"/>
    <w:rsid w:val="00935EC2"/>
    <w:rsid w:val="00937065"/>
    <w:rsid w:val="00940285"/>
    <w:rsid w:val="009415B0"/>
    <w:rsid w:val="0094172B"/>
    <w:rsid w:val="00942EFA"/>
    <w:rsid w:val="00944D79"/>
    <w:rsid w:val="009465CC"/>
    <w:rsid w:val="00947E7E"/>
    <w:rsid w:val="00950CDD"/>
    <w:rsid w:val="0095137E"/>
    <w:rsid w:val="0095139A"/>
    <w:rsid w:val="009536DA"/>
    <w:rsid w:val="00953E16"/>
    <w:rsid w:val="009540D6"/>
    <w:rsid w:val="009542AC"/>
    <w:rsid w:val="009613E1"/>
    <w:rsid w:val="009615A6"/>
    <w:rsid w:val="00961BB2"/>
    <w:rsid w:val="00962108"/>
    <w:rsid w:val="00962E95"/>
    <w:rsid w:val="009638D6"/>
    <w:rsid w:val="00966F10"/>
    <w:rsid w:val="009675FB"/>
    <w:rsid w:val="009678F2"/>
    <w:rsid w:val="00972310"/>
    <w:rsid w:val="0097301E"/>
    <w:rsid w:val="0097408E"/>
    <w:rsid w:val="00974BB2"/>
    <w:rsid w:val="00974FA7"/>
    <w:rsid w:val="009756E5"/>
    <w:rsid w:val="00977A8C"/>
    <w:rsid w:val="00983910"/>
    <w:rsid w:val="00983C6C"/>
    <w:rsid w:val="0098726E"/>
    <w:rsid w:val="009872F1"/>
    <w:rsid w:val="00990042"/>
    <w:rsid w:val="009900D2"/>
    <w:rsid w:val="00991D5E"/>
    <w:rsid w:val="009932AC"/>
    <w:rsid w:val="00994351"/>
    <w:rsid w:val="00996447"/>
    <w:rsid w:val="00996A8F"/>
    <w:rsid w:val="009A1DBF"/>
    <w:rsid w:val="009A5983"/>
    <w:rsid w:val="009A68E6"/>
    <w:rsid w:val="009A68E8"/>
    <w:rsid w:val="009A7598"/>
    <w:rsid w:val="009A7C22"/>
    <w:rsid w:val="009B1DF8"/>
    <w:rsid w:val="009B3D20"/>
    <w:rsid w:val="009B41C9"/>
    <w:rsid w:val="009B4A3C"/>
    <w:rsid w:val="009B50B4"/>
    <w:rsid w:val="009B5418"/>
    <w:rsid w:val="009C0655"/>
    <w:rsid w:val="009C0727"/>
    <w:rsid w:val="009C2255"/>
    <w:rsid w:val="009C3C80"/>
    <w:rsid w:val="009C492F"/>
    <w:rsid w:val="009C5449"/>
    <w:rsid w:val="009D2FF2"/>
    <w:rsid w:val="009D3226"/>
    <w:rsid w:val="009D3302"/>
    <w:rsid w:val="009D3385"/>
    <w:rsid w:val="009D6F01"/>
    <w:rsid w:val="009D793C"/>
    <w:rsid w:val="009E16A9"/>
    <w:rsid w:val="009E1BF8"/>
    <w:rsid w:val="009E375F"/>
    <w:rsid w:val="009E381C"/>
    <w:rsid w:val="009E39D4"/>
    <w:rsid w:val="009E3BD0"/>
    <w:rsid w:val="009E40C7"/>
    <w:rsid w:val="009E433B"/>
    <w:rsid w:val="009E4ECD"/>
    <w:rsid w:val="009E5401"/>
    <w:rsid w:val="009E691C"/>
    <w:rsid w:val="009F09B6"/>
    <w:rsid w:val="009F4D73"/>
    <w:rsid w:val="009F5A77"/>
    <w:rsid w:val="009F64CA"/>
    <w:rsid w:val="009F7540"/>
    <w:rsid w:val="00A01009"/>
    <w:rsid w:val="00A05073"/>
    <w:rsid w:val="00A054EF"/>
    <w:rsid w:val="00A05D1A"/>
    <w:rsid w:val="00A069DC"/>
    <w:rsid w:val="00A0758F"/>
    <w:rsid w:val="00A10376"/>
    <w:rsid w:val="00A10991"/>
    <w:rsid w:val="00A1570A"/>
    <w:rsid w:val="00A20893"/>
    <w:rsid w:val="00A20CBD"/>
    <w:rsid w:val="00A21119"/>
    <w:rsid w:val="00A211B4"/>
    <w:rsid w:val="00A27918"/>
    <w:rsid w:val="00A311B6"/>
    <w:rsid w:val="00A31AAD"/>
    <w:rsid w:val="00A33DDF"/>
    <w:rsid w:val="00A34547"/>
    <w:rsid w:val="00A35EA4"/>
    <w:rsid w:val="00A361BD"/>
    <w:rsid w:val="00A376B7"/>
    <w:rsid w:val="00A37E06"/>
    <w:rsid w:val="00A40DD0"/>
    <w:rsid w:val="00A41BF5"/>
    <w:rsid w:val="00A42956"/>
    <w:rsid w:val="00A44778"/>
    <w:rsid w:val="00A4504D"/>
    <w:rsid w:val="00A469E7"/>
    <w:rsid w:val="00A604A4"/>
    <w:rsid w:val="00A61B7D"/>
    <w:rsid w:val="00A6605B"/>
    <w:rsid w:val="00A66356"/>
    <w:rsid w:val="00A666FD"/>
    <w:rsid w:val="00A66ADC"/>
    <w:rsid w:val="00A670DE"/>
    <w:rsid w:val="00A7147D"/>
    <w:rsid w:val="00A719DD"/>
    <w:rsid w:val="00A72649"/>
    <w:rsid w:val="00A75DDE"/>
    <w:rsid w:val="00A80778"/>
    <w:rsid w:val="00A81B15"/>
    <w:rsid w:val="00A8239F"/>
    <w:rsid w:val="00A83009"/>
    <w:rsid w:val="00A837FF"/>
    <w:rsid w:val="00A84052"/>
    <w:rsid w:val="00A84DC8"/>
    <w:rsid w:val="00A85DBC"/>
    <w:rsid w:val="00A87FEB"/>
    <w:rsid w:val="00A90F7F"/>
    <w:rsid w:val="00A93F9F"/>
    <w:rsid w:val="00A9420E"/>
    <w:rsid w:val="00A96404"/>
    <w:rsid w:val="00A97648"/>
    <w:rsid w:val="00AA0C46"/>
    <w:rsid w:val="00AA1CFD"/>
    <w:rsid w:val="00AA2239"/>
    <w:rsid w:val="00AA26EC"/>
    <w:rsid w:val="00AA33D2"/>
    <w:rsid w:val="00AA3C04"/>
    <w:rsid w:val="00AA43A7"/>
    <w:rsid w:val="00AA5421"/>
    <w:rsid w:val="00AB0C57"/>
    <w:rsid w:val="00AB1195"/>
    <w:rsid w:val="00AB4182"/>
    <w:rsid w:val="00AB63A6"/>
    <w:rsid w:val="00AC27DB"/>
    <w:rsid w:val="00AC510B"/>
    <w:rsid w:val="00AC6D6B"/>
    <w:rsid w:val="00AD28A7"/>
    <w:rsid w:val="00AD5179"/>
    <w:rsid w:val="00AD63AD"/>
    <w:rsid w:val="00AD7736"/>
    <w:rsid w:val="00AE10CE"/>
    <w:rsid w:val="00AE70D4"/>
    <w:rsid w:val="00AE7868"/>
    <w:rsid w:val="00AF03BE"/>
    <w:rsid w:val="00AF0407"/>
    <w:rsid w:val="00AF049B"/>
    <w:rsid w:val="00AF4AD0"/>
    <w:rsid w:val="00AF4D8B"/>
    <w:rsid w:val="00B0395C"/>
    <w:rsid w:val="00B03FE3"/>
    <w:rsid w:val="00B04CD9"/>
    <w:rsid w:val="00B0543B"/>
    <w:rsid w:val="00B05E37"/>
    <w:rsid w:val="00B067CA"/>
    <w:rsid w:val="00B12B26"/>
    <w:rsid w:val="00B1589E"/>
    <w:rsid w:val="00B163F8"/>
    <w:rsid w:val="00B20C6A"/>
    <w:rsid w:val="00B2466D"/>
    <w:rsid w:val="00B2472D"/>
    <w:rsid w:val="00B247E1"/>
    <w:rsid w:val="00B24CA0"/>
    <w:rsid w:val="00B2549F"/>
    <w:rsid w:val="00B255D6"/>
    <w:rsid w:val="00B25717"/>
    <w:rsid w:val="00B30C52"/>
    <w:rsid w:val="00B34447"/>
    <w:rsid w:val="00B35080"/>
    <w:rsid w:val="00B35707"/>
    <w:rsid w:val="00B35C60"/>
    <w:rsid w:val="00B360F9"/>
    <w:rsid w:val="00B4006F"/>
    <w:rsid w:val="00B4108D"/>
    <w:rsid w:val="00B4160E"/>
    <w:rsid w:val="00B425B3"/>
    <w:rsid w:val="00B45362"/>
    <w:rsid w:val="00B47AFF"/>
    <w:rsid w:val="00B5210E"/>
    <w:rsid w:val="00B547DE"/>
    <w:rsid w:val="00B57265"/>
    <w:rsid w:val="00B617D0"/>
    <w:rsid w:val="00B633AE"/>
    <w:rsid w:val="00B650B7"/>
    <w:rsid w:val="00B66057"/>
    <w:rsid w:val="00B665D2"/>
    <w:rsid w:val="00B6737C"/>
    <w:rsid w:val="00B70B4F"/>
    <w:rsid w:val="00B7214D"/>
    <w:rsid w:val="00B7308D"/>
    <w:rsid w:val="00B74372"/>
    <w:rsid w:val="00B75525"/>
    <w:rsid w:val="00B80283"/>
    <w:rsid w:val="00B8095F"/>
    <w:rsid w:val="00B80B0C"/>
    <w:rsid w:val="00B80B11"/>
    <w:rsid w:val="00B81A84"/>
    <w:rsid w:val="00B82381"/>
    <w:rsid w:val="00B831AE"/>
    <w:rsid w:val="00B836CF"/>
    <w:rsid w:val="00B843CA"/>
    <w:rsid w:val="00B8446C"/>
    <w:rsid w:val="00B851A6"/>
    <w:rsid w:val="00B87725"/>
    <w:rsid w:val="00B902A0"/>
    <w:rsid w:val="00B95011"/>
    <w:rsid w:val="00B975A5"/>
    <w:rsid w:val="00B97654"/>
    <w:rsid w:val="00BA0112"/>
    <w:rsid w:val="00BA259A"/>
    <w:rsid w:val="00BA259C"/>
    <w:rsid w:val="00BA29D3"/>
    <w:rsid w:val="00BA2C54"/>
    <w:rsid w:val="00BA2DED"/>
    <w:rsid w:val="00BA307F"/>
    <w:rsid w:val="00BA30B5"/>
    <w:rsid w:val="00BA3A90"/>
    <w:rsid w:val="00BA5280"/>
    <w:rsid w:val="00BA7DAA"/>
    <w:rsid w:val="00BB14F1"/>
    <w:rsid w:val="00BB572E"/>
    <w:rsid w:val="00BB5DC2"/>
    <w:rsid w:val="00BB72D1"/>
    <w:rsid w:val="00BB74FD"/>
    <w:rsid w:val="00BC1951"/>
    <w:rsid w:val="00BC1F53"/>
    <w:rsid w:val="00BC32AA"/>
    <w:rsid w:val="00BC5982"/>
    <w:rsid w:val="00BC60BF"/>
    <w:rsid w:val="00BD28BF"/>
    <w:rsid w:val="00BD4517"/>
    <w:rsid w:val="00BD6404"/>
    <w:rsid w:val="00BD718D"/>
    <w:rsid w:val="00BD719A"/>
    <w:rsid w:val="00BE33AE"/>
    <w:rsid w:val="00BE4F70"/>
    <w:rsid w:val="00BE77D6"/>
    <w:rsid w:val="00BF046F"/>
    <w:rsid w:val="00BF1BB2"/>
    <w:rsid w:val="00C00048"/>
    <w:rsid w:val="00C01D50"/>
    <w:rsid w:val="00C03B74"/>
    <w:rsid w:val="00C03D7E"/>
    <w:rsid w:val="00C056DC"/>
    <w:rsid w:val="00C1329B"/>
    <w:rsid w:val="00C13325"/>
    <w:rsid w:val="00C1572F"/>
    <w:rsid w:val="00C20A01"/>
    <w:rsid w:val="00C21DC1"/>
    <w:rsid w:val="00C22217"/>
    <w:rsid w:val="00C24C05"/>
    <w:rsid w:val="00C24D2F"/>
    <w:rsid w:val="00C26135"/>
    <w:rsid w:val="00C26222"/>
    <w:rsid w:val="00C26D5F"/>
    <w:rsid w:val="00C31283"/>
    <w:rsid w:val="00C31F43"/>
    <w:rsid w:val="00C33C48"/>
    <w:rsid w:val="00C340E5"/>
    <w:rsid w:val="00C34D62"/>
    <w:rsid w:val="00C354B1"/>
    <w:rsid w:val="00C35AA7"/>
    <w:rsid w:val="00C368E1"/>
    <w:rsid w:val="00C41415"/>
    <w:rsid w:val="00C4158B"/>
    <w:rsid w:val="00C42265"/>
    <w:rsid w:val="00C43BA1"/>
    <w:rsid w:val="00C43DAB"/>
    <w:rsid w:val="00C453B9"/>
    <w:rsid w:val="00C47F08"/>
    <w:rsid w:val="00C514A6"/>
    <w:rsid w:val="00C530CA"/>
    <w:rsid w:val="00C53EB6"/>
    <w:rsid w:val="00C55297"/>
    <w:rsid w:val="00C567B8"/>
    <w:rsid w:val="00C569AA"/>
    <w:rsid w:val="00C5739F"/>
    <w:rsid w:val="00C57CF0"/>
    <w:rsid w:val="00C57E55"/>
    <w:rsid w:val="00C62E7A"/>
    <w:rsid w:val="00C63557"/>
    <w:rsid w:val="00C649BD"/>
    <w:rsid w:val="00C65891"/>
    <w:rsid w:val="00C65918"/>
    <w:rsid w:val="00C65929"/>
    <w:rsid w:val="00C66AC9"/>
    <w:rsid w:val="00C708AB"/>
    <w:rsid w:val="00C714DE"/>
    <w:rsid w:val="00C71B54"/>
    <w:rsid w:val="00C724D3"/>
    <w:rsid w:val="00C75B56"/>
    <w:rsid w:val="00C77DD9"/>
    <w:rsid w:val="00C802D6"/>
    <w:rsid w:val="00C81D51"/>
    <w:rsid w:val="00C81F61"/>
    <w:rsid w:val="00C83BE6"/>
    <w:rsid w:val="00C85354"/>
    <w:rsid w:val="00C85AAA"/>
    <w:rsid w:val="00C86ABA"/>
    <w:rsid w:val="00C90ECF"/>
    <w:rsid w:val="00C90FA0"/>
    <w:rsid w:val="00C943F3"/>
    <w:rsid w:val="00C96ABF"/>
    <w:rsid w:val="00C97C8A"/>
    <w:rsid w:val="00CA08C6"/>
    <w:rsid w:val="00CA0A77"/>
    <w:rsid w:val="00CA1AB1"/>
    <w:rsid w:val="00CA2729"/>
    <w:rsid w:val="00CA3057"/>
    <w:rsid w:val="00CA3E1E"/>
    <w:rsid w:val="00CA45F8"/>
    <w:rsid w:val="00CA4B06"/>
    <w:rsid w:val="00CB0305"/>
    <w:rsid w:val="00CB0669"/>
    <w:rsid w:val="00CB0990"/>
    <w:rsid w:val="00CB33C7"/>
    <w:rsid w:val="00CB3685"/>
    <w:rsid w:val="00CB6DA7"/>
    <w:rsid w:val="00CB77E0"/>
    <w:rsid w:val="00CB7E4C"/>
    <w:rsid w:val="00CC25B4"/>
    <w:rsid w:val="00CC3CC1"/>
    <w:rsid w:val="00CC3DC4"/>
    <w:rsid w:val="00CC42BD"/>
    <w:rsid w:val="00CC5326"/>
    <w:rsid w:val="00CC5F88"/>
    <w:rsid w:val="00CC610D"/>
    <w:rsid w:val="00CC69C8"/>
    <w:rsid w:val="00CC77A2"/>
    <w:rsid w:val="00CD02C0"/>
    <w:rsid w:val="00CD0E5E"/>
    <w:rsid w:val="00CD0F82"/>
    <w:rsid w:val="00CD21C7"/>
    <w:rsid w:val="00CD22C7"/>
    <w:rsid w:val="00CD307E"/>
    <w:rsid w:val="00CD577D"/>
    <w:rsid w:val="00CD629F"/>
    <w:rsid w:val="00CD6A1B"/>
    <w:rsid w:val="00CD7E78"/>
    <w:rsid w:val="00CE0A7F"/>
    <w:rsid w:val="00CE1147"/>
    <w:rsid w:val="00CE1718"/>
    <w:rsid w:val="00CE2954"/>
    <w:rsid w:val="00CE3202"/>
    <w:rsid w:val="00CF10C8"/>
    <w:rsid w:val="00CF4156"/>
    <w:rsid w:val="00CF4E8A"/>
    <w:rsid w:val="00D0036C"/>
    <w:rsid w:val="00D03D00"/>
    <w:rsid w:val="00D05C30"/>
    <w:rsid w:val="00D10052"/>
    <w:rsid w:val="00D10E49"/>
    <w:rsid w:val="00D11359"/>
    <w:rsid w:val="00D12C31"/>
    <w:rsid w:val="00D25B40"/>
    <w:rsid w:val="00D3188C"/>
    <w:rsid w:val="00D337AA"/>
    <w:rsid w:val="00D33DE3"/>
    <w:rsid w:val="00D35F9B"/>
    <w:rsid w:val="00D36B69"/>
    <w:rsid w:val="00D40062"/>
    <w:rsid w:val="00D4023B"/>
    <w:rsid w:val="00D408DD"/>
    <w:rsid w:val="00D4183D"/>
    <w:rsid w:val="00D43DAD"/>
    <w:rsid w:val="00D45D72"/>
    <w:rsid w:val="00D45F01"/>
    <w:rsid w:val="00D47C81"/>
    <w:rsid w:val="00D520E4"/>
    <w:rsid w:val="00D53A38"/>
    <w:rsid w:val="00D558CB"/>
    <w:rsid w:val="00D575DD"/>
    <w:rsid w:val="00D57DFA"/>
    <w:rsid w:val="00D67FCF"/>
    <w:rsid w:val="00D709CE"/>
    <w:rsid w:val="00D71F73"/>
    <w:rsid w:val="00D7549D"/>
    <w:rsid w:val="00D80786"/>
    <w:rsid w:val="00D81CAB"/>
    <w:rsid w:val="00D8576F"/>
    <w:rsid w:val="00D8677F"/>
    <w:rsid w:val="00D90A9F"/>
    <w:rsid w:val="00D9551E"/>
    <w:rsid w:val="00D97F0C"/>
    <w:rsid w:val="00DA3A86"/>
    <w:rsid w:val="00DB05F2"/>
    <w:rsid w:val="00DB1D2A"/>
    <w:rsid w:val="00DB204C"/>
    <w:rsid w:val="00DB2395"/>
    <w:rsid w:val="00DC1308"/>
    <w:rsid w:val="00DC2500"/>
    <w:rsid w:val="00DC4F72"/>
    <w:rsid w:val="00DC5130"/>
    <w:rsid w:val="00DC77DC"/>
    <w:rsid w:val="00DD0453"/>
    <w:rsid w:val="00DD08ED"/>
    <w:rsid w:val="00DD0C2C"/>
    <w:rsid w:val="00DD176B"/>
    <w:rsid w:val="00DD19DE"/>
    <w:rsid w:val="00DD25DC"/>
    <w:rsid w:val="00DD28BC"/>
    <w:rsid w:val="00DD5DDD"/>
    <w:rsid w:val="00DE06D6"/>
    <w:rsid w:val="00DE200B"/>
    <w:rsid w:val="00DE2F6D"/>
    <w:rsid w:val="00DE31F0"/>
    <w:rsid w:val="00DE37C6"/>
    <w:rsid w:val="00DE3D1C"/>
    <w:rsid w:val="00DE4CC4"/>
    <w:rsid w:val="00DE4CD5"/>
    <w:rsid w:val="00DE4DCD"/>
    <w:rsid w:val="00DE54BB"/>
    <w:rsid w:val="00DE6E85"/>
    <w:rsid w:val="00DF1244"/>
    <w:rsid w:val="00DF1372"/>
    <w:rsid w:val="00DF2815"/>
    <w:rsid w:val="00DF2A29"/>
    <w:rsid w:val="00DF394D"/>
    <w:rsid w:val="00DF4913"/>
    <w:rsid w:val="00DF5759"/>
    <w:rsid w:val="00DF5AEA"/>
    <w:rsid w:val="00DF62AE"/>
    <w:rsid w:val="00E000D7"/>
    <w:rsid w:val="00E0227D"/>
    <w:rsid w:val="00E042B4"/>
    <w:rsid w:val="00E04B84"/>
    <w:rsid w:val="00E04ECB"/>
    <w:rsid w:val="00E06466"/>
    <w:rsid w:val="00E06835"/>
    <w:rsid w:val="00E06FDA"/>
    <w:rsid w:val="00E102F0"/>
    <w:rsid w:val="00E11BD6"/>
    <w:rsid w:val="00E11E05"/>
    <w:rsid w:val="00E125B3"/>
    <w:rsid w:val="00E160A5"/>
    <w:rsid w:val="00E1713D"/>
    <w:rsid w:val="00E20A43"/>
    <w:rsid w:val="00E20A4E"/>
    <w:rsid w:val="00E220BA"/>
    <w:rsid w:val="00E23898"/>
    <w:rsid w:val="00E26E7C"/>
    <w:rsid w:val="00E30135"/>
    <w:rsid w:val="00E319F1"/>
    <w:rsid w:val="00E33CD2"/>
    <w:rsid w:val="00E40E90"/>
    <w:rsid w:val="00E45244"/>
    <w:rsid w:val="00E45C7E"/>
    <w:rsid w:val="00E47337"/>
    <w:rsid w:val="00E47EDE"/>
    <w:rsid w:val="00E531EB"/>
    <w:rsid w:val="00E532A8"/>
    <w:rsid w:val="00E54874"/>
    <w:rsid w:val="00E54B6F"/>
    <w:rsid w:val="00E55ACA"/>
    <w:rsid w:val="00E57B74"/>
    <w:rsid w:val="00E65BC6"/>
    <w:rsid w:val="00E65CF0"/>
    <w:rsid w:val="00E661FF"/>
    <w:rsid w:val="00E66333"/>
    <w:rsid w:val="00E717DF"/>
    <w:rsid w:val="00E7198E"/>
    <w:rsid w:val="00E7238B"/>
    <w:rsid w:val="00E726EB"/>
    <w:rsid w:val="00E72CF1"/>
    <w:rsid w:val="00E73BBF"/>
    <w:rsid w:val="00E80995"/>
    <w:rsid w:val="00E80B52"/>
    <w:rsid w:val="00E824C3"/>
    <w:rsid w:val="00E840B3"/>
    <w:rsid w:val="00E8493E"/>
    <w:rsid w:val="00E84D10"/>
    <w:rsid w:val="00E86286"/>
    <w:rsid w:val="00E8629F"/>
    <w:rsid w:val="00E91008"/>
    <w:rsid w:val="00E9374E"/>
    <w:rsid w:val="00E93B6D"/>
    <w:rsid w:val="00E94871"/>
    <w:rsid w:val="00E94F54"/>
    <w:rsid w:val="00E970BC"/>
    <w:rsid w:val="00E97AD5"/>
    <w:rsid w:val="00E97CEB"/>
    <w:rsid w:val="00EA0552"/>
    <w:rsid w:val="00EA1111"/>
    <w:rsid w:val="00EA1333"/>
    <w:rsid w:val="00EA23E7"/>
    <w:rsid w:val="00EA36AF"/>
    <w:rsid w:val="00EA3B4F"/>
    <w:rsid w:val="00EA3C24"/>
    <w:rsid w:val="00EA4EF9"/>
    <w:rsid w:val="00EA62AD"/>
    <w:rsid w:val="00EA73DF"/>
    <w:rsid w:val="00EB2F08"/>
    <w:rsid w:val="00EB3939"/>
    <w:rsid w:val="00EB5BD8"/>
    <w:rsid w:val="00EB61AE"/>
    <w:rsid w:val="00EB65D9"/>
    <w:rsid w:val="00EC2A5C"/>
    <w:rsid w:val="00EC322D"/>
    <w:rsid w:val="00EC4C11"/>
    <w:rsid w:val="00EC4C81"/>
    <w:rsid w:val="00EC709A"/>
    <w:rsid w:val="00ED31DB"/>
    <w:rsid w:val="00ED37B0"/>
    <w:rsid w:val="00ED383A"/>
    <w:rsid w:val="00ED4C69"/>
    <w:rsid w:val="00ED4FED"/>
    <w:rsid w:val="00EE1080"/>
    <w:rsid w:val="00EE3C70"/>
    <w:rsid w:val="00EF179F"/>
    <w:rsid w:val="00EF1EC5"/>
    <w:rsid w:val="00EF2C4C"/>
    <w:rsid w:val="00EF4C88"/>
    <w:rsid w:val="00EF4E1A"/>
    <w:rsid w:val="00EF55EB"/>
    <w:rsid w:val="00F00DCC"/>
    <w:rsid w:val="00F0156F"/>
    <w:rsid w:val="00F02167"/>
    <w:rsid w:val="00F05AC8"/>
    <w:rsid w:val="00F07167"/>
    <w:rsid w:val="00F072D8"/>
    <w:rsid w:val="00F07CE0"/>
    <w:rsid w:val="00F115F5"/>
    <w:rsid w:val="00F11A67"/>
    <w:rsid w:val="00F11F0C"/>
    <w:rsid w:val="00F12870"/>
    <w:rsid w:val="00F13D05"/>
    <w:rsid w:val="00F14702"/>
    <w:rsid w:val="00F1533C"/>
    <w:rsid w:val="00F1679D"/>
    <w:rsid w:val="00F1682C"/>
    <w:rsid w:val="00F16F21"/>
    <w:rsid w:val="00F20A4A"/>
    <w:rsid w:val="00F20B91"/>
    <w:rsid w:val="00F21139"/>
    <w:rsid w:val="00F22D71"/>
    <w:rsid w:val="00F23764"/>
    <w:rsid w:val="00F239F5"/>
    <w:rsid w:val="00F24B8B"/>
    <w:rsid w:val="00F25471"/>
    <w:rsid w:val="00F27432"/>
    <w:rsid w:val="00F30D2E"/>
    <w:rsid w:val="00F340E4"/>
    <w:rsid w:val="00F35516"/>
    <w:rsid w:val="00F35790"/>
    <w:rsid w:val="00F3604E"/>
    <w:rsid w:val="00F3693B"/>
    <w:rsid w:val="00F4136D"/>
    <w:rsid w:val="00F4212E"/>
    <w:rsid w:val="00F42C07"/>
    <w:rsid w:val="00F42C20"/>
    <w:rsid w:val="00F43E34"/>
    <w:rsid w:val="00F51128"/>
    <w:rsid w:val="00F53053"/>
    <w:rsid w:val="00F53674"/>
    <w:rsid w:val="00F53FE2"/>
    <w:rsid w:val="00F5498F"/>
    <w:rsid w:val="00F5558B"/>
    <w:rsid w:val="00F55E9E"/>
    <w:rsid w:val="00F575FF"/>
    <w:rsid w:val="00F618EF"/>
    <w:rsid w:val="00F65582"/>
    <w:rsid w:val="00F66A8A"/>
    <w:rsid w:val="00F66E75"/>
    <w:rsid w:val="00F71B48"/>
    <w:rsid w:val="00F76ABC"/>
    <w:rsid w:val="00F77EB0"/>
    <w:rsid w:val="00F84F67"/>
    <w:rsid w:val="00F857CF"/>
    <w:rsid w:val="00F87CDD"/>
    <w:rsid w:val="00F92D8C"/>
    <w:rsid w:val="00F933F0"/>
    <w:rsid w:val="00F937A3"/>
    <w:rsid w:val="00F94715"/>
    <w:rsid w:val="00F95778"/>
    <w:rsid w:val="00F95888"/>
    <w:rsid w:val="00F96A3D"/>
    <w:rsid w:val="00FA18DD"/>
    <w:rsid w:val="00FA39EC"/>
    <w:rsid w:val="00FA4718"/>
    <w:rsid w:val="00FA5848"/>
    <w:rsid w:val="00FA5978"/>
    <w:rsid w:val="00FA6899"/>
    <w:rsid w:val="00FA6DAE"/>
    <w:rsid w:val="00FA7F3D"/>
    <w:rsid w:val="00FB3072"/>
    <w:rsid w:val="00FB38D8"/>
    <w:rsid w:val="00FB4392"/>
    <w:rsid w:val="00FB7CBF"/>
    <w:rsid w:val="00FC051F"/>
    <w:rsid w:val="00FC06FF"/>
    <w:rsid w:val="00FC69B4"/>
    <w:rsid w:val="00FD0694"/>
    <w:rsid w:val="00FD25BE"/>
    <w:rsid w:val="00FD2E70"/>
    <w:rsid w:val="00FD3D36"/>
    <w:rsid w:val="00FD7AA7"/>
    <w:rsid w:val="00FE63CD"/>
    <w:rsid w:val="00FF1FCB"/>
    <w:rsid w:val="00FF288D"/>
    <w:rsid w:val="00FF52D4"/>
    <w:rsid w:val="00FF6033"/>
    <w:rsid w:val="00FF65F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numPr>
        <w:ilvl w:val="2"/>
      </w:numPr>
      <w:spacing w:before="120"/>
      <w:outlineLvl w:val="2"/>
    </w:pPr>
  </w:style>
  <w:style w:type="paragraph" w:styleId="4">
    <w:name w:val="heading 4"/>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Table,cap1,cap2,cap11,Légende-figure,Légende-figure Char,Beschrifubg,Beschriftung Char,label,cap11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Table 字符,cap1 字符,cap2 字符,cap11 字符,Légende-figure 字符,Légende-figure Char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4D6669"/>
    <w:pPr>
      <w:numPr>
        <w:numId w:val="7"/>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ProposalChar">
    <w:name w:val="Proposal Char"/>
    <w:link w:val="Proposal"/>
    <w:rsid w:val="004D6669"/>
    <w:rPr>
      <w:rFonts w:ascii="Arial" w:hAnsi="Arial"/>
      <w:b/>
      <w:bCs/>
      <w:lang w:val="en-GB" w:eastAsia="zh-CN"/>
    </w:rPr>
  </w:style>
  <w:style w:type="paragraph" w:customStyle="1" w:styleId="Default">
    <w:name w:val="Default"/>
    <w:rsid w:val="00101C25"/>
    <w:pPr>
      <w:autoSpaceDE w:val="0"/>
      <w:autoSpaceDN w:val="0"/>
      <w:adjustRightInd w:val="0"/>
    </w:pPr>
    <w:rPr>
      <w:rFonts w:ascii="Arial" w:eastAsia="Times New Roman" w:hAnsi="Arial" w:cs="Arial"/>
      <w:color w:val="000000"/>
      <w:sz w:val="24"/>
      <w:szCs w:val="24"/>
      <w:lang w:val="en-US" w:eastAsia="en-US"/>
    </w:rPr>
  </w:style>
  <w:style w:type="paragraph" w:customStyle="1" w:styleId="RAN4Observation">
    <w:name w:val="RAN4 Observation"/>
    <w:basedOn w:val="aff8"/>
    <w:next w:val="a"/>
    <w:link w:val="RAN4ObservationChar"/>
    <w:rsid w:val="000F79BC"/>
    <w:pPr>
      <w:numPr>
        <w:numId w:val="10"/>
      </w:numPr>
      <w:overflowPunct/>
      <w:autoSpaceDE/>
      <w:autoSpaceDN/>
      <w:adjustRightInd/>
      <w:spacing w:after="160" w:line="259" w:lineRule="auto"/>
      <w:ind w:left="2062" w:firstLineChars="0" w:firstLine="0"/>
      <w:contextualSpacing/>
      <w:textAlignment w:val="auto"/>
    </w:pPr>
    <w:rPr>
      <w:rFonts w:eastAsia="Calibri"/>
    </w:rPr>
  </w:style>
  <w:style w:type="paragraph" w:customStyle="1" w:styleId="RAN4Proposal">
    <w:name w:val="RAN4 Proposal"/>
    <w:basedOn w:val="aff8"/>
    <w:next w:val="a"/>
    <w:link w:val="RAN4ProposalChar"/>
    <w:rsid w:val="000F79BC"/>
    <w:pPr>
      <w:numPr>
        <w:numId w:val="9"/>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ObservationChar">
    <w:name w:val="RAN4 Observation Char"/>
    <w:basedOn w:val="a0"/>
    <w:link w:val="RAN4Observation"/>
    <w:rsid w:val="000F79BC"/>
    <w:rPr>
      <w:rFonts w:eastAsia="Calibri"/>
      <w:lang w:val="en-GB" w:eastAsia="en-US"/>
    </w:rPr>
  </w:style>
  <w:style w:type="character" w:customStyle="1" w:styleId="RAN4ProposalChar">
    <w:name w:val="RAN4 Proposal Char"/>
    <w:basedOn w:val="a0"/>
    <w:link w:val="RAN4Proposal"/>
    <w:rsid w:val="000F79BC"/>
    <w:rPr>
      <w:rFonts w:eastAsia="Calibri"/>
      <w:b/>
      <w:lang w:val="en-GB" w:eastAsia="en-US"/>
    </w:rPr>
  </w:style>
  <w:style w:type="paragraph" w:customStyle="1" w:styleId="RAN4observation0">
    <w:name w:val="RAN4 observation"/>
    <w:basedOn w:val="RAN4Observation"/>
    <w:next w:val="a"/>
    <w:link w:val="RAN4observationChar0"/>
    <w:qFormat/>
    <w:rsid w:val="000F79BC"/>
    <w:pPr>
      <w:ind w:left="0"/>
    </w:pPr>
  </w:style>
  <w:style w:type="character" w:customStyle="1" w:styleId="RAN4observationChar0">
    <w:name w:val="RAN4 observation Char"/>
    <w:basedOn w:val="RAN4ObservationChar"/>
    <w:link w:val="RAN4observation0"/>
    <w:rsid w:val="000F79BC"/>
    <w:rPr>
      <w:rFonts w:eastAsia="Calibri"/>
      <w:lang w:val="en-GB" w:eastAsia="en-US"/>
    </w:rPr>
  </w:style>
  <w:style w:type="paragraph" w:customStyle="1" w:styleId="question">
    <w:name w:val="question"/>
    <w:basedOn w:val="a"/>
    <w:next w:val="a"/>
    <w:link w:val="questionChar"/>
    <w:qFormat/>
    <w:rsid w:val="00C90ECF"/>
    <w:pPr>
      <w:overflowPunct w:val="0"/>
      <w:autoSpaceDE w:val="0"/>
      <w:autoSpaceDN w:val="0"/>
      <w:adjustRightInd w:val="0"/>
      <w:ind w:left="5099" w:hanging="420"/>
    </w:pPr>
    <w:rPr>
      <w:rFonts w:eastAsia="等线"/>
      <w:lang w:eastAsia="en-GB"/>
    </w:rPr>
  </w:style>
  <w:style w:type="character" w:customStyle="1" w:styleId="questionChar">
    <w:name w:val="question Char"/>
    <w:link w:val="question"/>
    <w:qFormat/>
    <w:rsid w:val="00C90ECF"/>
    <w:rPr>
      <w:rFonts w:eastAsia="等线"/>
      <w:lang w:val="en-GB" w:eastAsia="en-GB"/>
    </w:rPr>
  </w:style>
  <w:style w:type="paragraph" w:styleId="3">
    <w:name w:val="List Number 3"/>
    <w:basedOn w:val="a"/>
    <w:unhideWhenUsed/>
    <w:rsid w:val="003C436E"/>
    <w:pPr>
      <w:numPr>
        <w:numId w:val="36"/>
      </w:numPr>
      <w:tabs>
        <w:tab w:val="num" w:pos="926"/>
      </w:tabs>
      <w:overflowPunct w:val="0"/>
      <w:autoSpaceDE w:val="0"/>
      <w:autoSpaceDN w:val="0"/>
      <w:adjustRightInd w:val="0"/>
      <w:ind w:left="926"/>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5081736">
      <w:bodyDiv w:val="1"/>
      <w:marLeft w:val="0"/>
      <w:marRight w:val="0"/>
      <w:marTop w:val="0"/>
      <w:marBottom w:val="0"/>
      <w:divBdr>
        <w:top w:val="none" w:sz="0" w:space="0" w:color="auto"/>
        <w:left w:val="none" w:sz="0" w:space="0" w:color="auto"/>
        <w:bottom w:val="none" w:sz="0" w:space="0" w:color="auto"/>
        <w:right w:val="none" w:sz="0" w:space="0" w:color="auto"/>
      </w:divBdr>
    </w:div>
    <w:div w:id="7610202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3312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4350196">
      <w:bodyDiv w:val="1"/>
      <w:marLeft w:val="0"/>
      <w:marRight w:val="0"/>
      <w:marTop w:val="0"/>
      <w:marBottom w:val="0"/>
      <w:divBdr>
        <w:top w:val="none" w:sz="0" w:space="0" w:color="auto"/>
        <w:left w:val="none" w:sz="0" w:space="0" w:color="auto"/>
        <w:bottom w:val="none" w:sz="0" w:space="0" w:color="auto"/>
        <w:right w:val="none" w:sz="0" w:space="0" w:color="auto"/>
      </w:divBdr>
    </w:div>
    <w:div w:id="45298776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3288325">
      <w:bodyDiv w:val="1"/>
      <w:marLeft w:val="0"/>
      <w:marRight w:val="0"/>
      <w:marTop w:val="0"/>
      <w:marBottom w:val="0"/>
      <w:divBdr>
        <w:top w:val="none" w:sz="0" w:space="0" w:color="auto"/>
        <w:left w:val="none" w:sz="0" w:space="0" w:color="auto"/>
        <w:bottom w:val="none" w:sz="0" w:space="0" w:color="auto"/>
        <w:right w:val="none" w:sz="0" w:space="0" w:color="auto"/>
      </w:divBdr>
    </w:div>
    <w:div w:id="617568138">
      <w:bodyDiv w:val="1"/>
      <w:marLeft w:val="0"/>
      <w:marRight w:val="0"/>
      <w:marTop w:val="0"/>
      <w:marBottom w:val="0"/>
      <w:divBdr>
        <w:top w:val="none" w:sz="0" w:space="0" w:color="auto"/>
        <w:left w:val="none" w:sz="0" w:space="0" w:color="auto"/>
        <w:bottom w:val="none" w:sz="0" w:space="0" w:color="auto"/>
        <w:right w:val="none" w:sz="0" w:space="0" w:color="auto"/>
      </w:divBdr>
    </w:div>
    <w:div w:id="633370213">
      <w:bodyDiv w:val="1"/>
      <w:marLeft w:val="0"/>
      <w:marRight w:val="0"/>
      <w:marTop w:val="0"/>
      <w:marBottom w:val="0"/>
      <w:divBdr>
        <w:top w:val="none" w:sz="0" w:space="0" w:color="auto"/>
        <w:left w:val="none" w:sz="0" w:space="0" w:color="auto"/>
        <w:bottom w:val="none" w:sz="0" w:space="0" w:color="auto"/>
        <w:right w:val="none" w:sz="0" w:space="0" w:color="auto"/>
      </w:divBdr>
    </w:div>
    <w:div w:id="649215402">
      <w:bodyDiv w:val="1"/>
      <w:marLeft w:val="0"/>
      <w:marRight w:val="0"/>
      <w:marTop w:val="0"/>
      <w:marBottom w:val="0"/>
      <w:divBdr>
        <w:top w:val="none" w:sz="0" w:space="0" w:color="auto"/>
        <w:left w:val="none" w:sz="0" w:space="0" w:color="auto"/>
        <w:bottom w:val="none" w:sz="0" w:space="0" w:color="auto"/>
        <w:right w:val="none" w:sz="0" w:space="0" w:color="auto"/>
      </w:divBdr>
    </w:div>
    <w:div w:id="68236237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495901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106317">
      <w:bodyDiv w:val="1"/>
      <w:marLeft w:val="0"/>
      <w:marRight w:val="0"/>
      <w:marTop w:val="0"/>
      <w:marBottom w:val="0"/>
      <w:divBdr>
        <w:top w:val="none" w:sz="0" w:space="0" w:color="auto"/>
        <w:left w:val="none" w:sz="0" w:space="0" w:color="auto"/>
        <w:bottom w:val="none" w:sz="0" w:space="0" w:color="auto"/>
        <w:right w:val="none" w:sz="0" w:space="0" w:color="auto"/>
      </w:divBdr>
    </w:div>
    <w:div w:id="879129640">
      <w:bodyDiv w:val="1"/>
      <w:marLeft w:val="0"/>
      <w:marRight w:val="0"/>
      <w:marTop w:val="0"/>
      <w:marBottom w:val="0"/>
      <w:divBdr>
        <w:top w:val="none" w:sz="0" w:space="0" w:color="auto"/>
        <w:left w:val="none" w:sz="0" w:space="0" w:color="auto"/>
        <w:bottom w:val="none" w:sz="0" w:space="0" w:color="auto"/>
        <w:right w:val="none" w:sz="0" w:space="0" w:color="auto"/>
      </w:divBdr>
    </w:div>
    <w:div w:id="937644189">
      <w:bodyDiv w:val="1"/>
      <w:marLeft w:val="0"/>
      <w:marRight w:val="0"/>
      <w:marTop w:val="0"/>
      <w:marBottom w:val="0"/>
      <w:divBdr>
        <w:top w:val="none" w:sz="0" w:space="0" w:color="auto"/>
        <w:left w:val="none" w:sz="0" w:space="0" w:color="auto"/>
        <w:bottom w:val="none" w:sz="0" w:space="0" w:color="auto"/>
        <w:right w:val="none" w:sz="0" w:space="0" w:color="auto"/>
      </w:divBdr>
    </w:div>
    <w:div w:id="956640798">
      <w:bodyDiv w:val="1"/>
      <w:marLeft w:val="0"/>
      <w:marRight w:val="0"/>
      <w:marTop w:val="0"/>
      <w:marBottom w:val="0"/>
      <w:divBdr>
        <w:top w:val="none" w:sz="0" w:space="0" w:color="auto"/>
        <w:left w:val="none" w:sz="0" w:space="0" w:color="auto"/>
        <w:bottom w:val="none" w:sz="0" w:space="0" w:color="auto"/>
        <w:right w:val="none" w:sz="0" w:space="0" w:color="auto"/>
      </w:divBdr>
    </w:div>
    <w:div w:id="99491588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8316891">
      <w:bodyDiv w:val="1"/>
      <w:marLeft w:val="0"/>
      <w:marRight w:val="0"/>
      <w:marTop w:val="0"/>
      <w:marBottom w:val="0"/>
      <w:divBdr>
        <w:top w:val="none" w:sz="0" w:space="0" w:color="auto"/>
        <w:left w:val="none" w:sz="0" w:space="0" w:color="auto"/>
        <w:bottom w:val="none" w:sz="0" w:space="0" w:color="auto"/>
        <w:right w:val="none" w:sz="0" w:space="0" w:color="auto"/>
      </w:divBdr>
    </w:div>
    <w:div w:id="1021395549">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6855352">
      <w:bodyDiv w:val="1"/>
      <w:marLeft w:val="0"/>
      <w:marRight w:val="0"/>
      <w:marTop w:val="0"/>
      <w:marBottom w:val="0"/>
      <w:divBdr>
        <w:top w:val="none" w:sz="0" w:space="0" w:color="auto"/>
        <w:left w:val="none" w:sz="0" w:space="0" w:color="auto"/>
        <w:bottom w:val="none" w:sz="0" w:space="0" w:color="auto"/>
        <w:right w:val="none" w:sz="0" w:space="0" w:color="auto"/>
      </w:divBdr>
    </w:div>
    <w:div w:id="1054160598">
      <w:bodyDiv w:val="1"/>
      <w:marLeft w:val="0"/>
      <w:marRight w:val="0"/>
      <w:marTop w:val="0"/>
      <w:marBottom w:val="0"/>
      <w:divBdr>
        <w:top w:val="none" w:sz="0" w:space="0" w:color="auto"/>
        <w:left w:val="none" w:sz="0" w:space="0" w:color="auto"/>
        <w:bottom w:val="none" w:sz="0" w:space="0" w:color="auto"/>
        <w:right w:val="none" w:sz="0" w:space="0" w:color="auto"/>
      </w:divBdr>
    </w:div>
    <w:div w:id="106988320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1507034">
      <w:bodyDiv w:val="1"/>
      <w:marLeft w:val="0"/>
      <w:marRight w:val="0"/>
      <w:marTop w:val="0"/>
      <w:marBottom w:val="0"/>
      <w:divBdr>
        <w:top w:val="none" w:sz="0" w:space="0" w:color="auto"/>
        <w:left w:val="none" w:sz="0" w:space="0" w:color="auto"/>
        <w:bottom w:val="none" w:sz="0" w:space="0" w:color="auto"/>
        <w:right w:val="none" w:sz="0" w:space="0" w:color="auto"/>
      </w:divBdr>
    </w:div>
    <w:div w:id="112245813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8658820">
      <w:bodyDiv w:val="1"/>
      <w:marLeft w:val="0"/>
      <w:marRight w:val="0"/>
      <w:marTop w:val="0"/>
      <w:marBottom w:val="0"/>
      <w:divBdr>
        <w:top w:val="none" w:sz="0" w:space="0" w:color="auto"/>
        <w:left w:val="none" w:sz="0" w:space="0" w:color="auto"/>
        <w:bottom w:val="none" w:sz="0" w:space="0" w:color="auto"/>
        <w:right w:val="none" w:sz="0" w:space="0" w:color="auto"/>
      </w:divBdr>
    </w:div>
    <w:div w:id="1260018239">
      <w:bodyDiv w:val="1"/>
      <w:marLeft w:val="0"/>
      <w:marRight w:val="0"/>
      <w:marTop w:val="0"/>
      <w:marBottom w:val="0"/>
      <w:divBdr>
        <w:top w:val="none" w:sz="0" w:space="0" w:color="auto"/>
        <w:left w:val="none" w:sz="0" w:space="0" w:color="auto"/>
        <w:bottom w:val="none" w:sz="0" w:space="0" w:color="auto"/>
        <w:right w:val="none" w:sz="0" w:space="0" w:color="auto"/>
      </w:divBdr>
    </w:div>
    <w:div w:id="1277830744">
      <w:bodyDiv w:val="1"/>
      <w:marLeft w:val="0"/>
      <w:marRight w:val="0"/>
      <w:marTop w:val="0"/>
      <w:marBottom w:val="0"/>
      <w:divBdr>
        <w:top w:val="none" w:sz="0" w:space="0" w:color="auto"/>
        <w:left w:val="none" w:sz="0" w:space="0" w:color="auto"/>
        <w:bottom w:val="none" w:sz="0" w:space="0" w:color="auto"/>
        <w:right w:val="none" w:sz="0" w:space="0" w:color="auto"/>
      </w:divBdr>
    </w:div>
    <w:div w:id="1278025192">
      <w:bodyDiv w:val="1"/>
      <w:marLeft w:val="0"/>
      <w:marRight w:val="0"/>
      <w:marTop w:val="0"/>
      <w:marBottom w:val="0"/>
      <w:divBdr>
        <w:top w:val="none" w:sz="0" w:space="0" w:color="auto"/>
        <w:left w:val="none" w:sz="0" w:space="0" w:color="auto"/>
        <w:bottom w:val="none" w:sz="0" w:space="0" w:color="auto"/>
        <w:right w:val="none" w:sz="0" w:space="0" w:color="auto"/>
      </w:divBdr>
    </w:div>
    <w:div w:id="1352298973">
      <w:bodyDiv w:val="1"/>
      <w:marLeft w:val="0"/>
      <w:marRight w:val="0"/>
      <w:marTop w:val="0"/>
      <w:marBottom w:val="0"/>
      <w:divBdr>
        <w:top w:val="none" w:sz="0" w:space="0" w:color="auto"/>
        <w:left w:val="none" w:sz="0" w:space="0" w:color="auto"/>
        <w:bottom w:val="none" w:sz="0" w:space="0" w:color="auto"/>
        <w:right w:val="none" w:sz="0" w:space="0" w:color="auto"/>
      </w:divBdr>
    </w:div>
    <w:div w:id="135392301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13292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908818">
      <w:bodyDiv w:val="1"/>
      <w:marLeft w:val="0"/>
      <w:marRight w:val="0"/>
      <w:marTop w:val="0"/>
      <w:marBottom w:val="0"/>
      <w:divBdr>
        <w:top w:val="none" w:sz="0" w:space="0" w:color="auto"/>
        <w:left w:val="none" w:sz="0" w:space="0" w:color="auto"/>
        <w:bottom w:val="none" w:sz="0" w:space="0" w:color="auto"/>
        <w:right w:val="none" w:sz="0" w:space="0" w:color="auto"/>
      </w:divBdr>
    </w:div>
    <w:div w:id="1481848217">
      <w:bodyDiv w:val="1"/>
      <w:marLeft w:val="0"/>
      <w:marRight w:val="0"/>
      <w:marTop w:val="0"/>
      <w:marBottom w:val="0"/>
      <w:divBdr>
        <w:top w:val="none" w:sz="0" w:space="0" w:color="auto"/>
        <w:left w:val="none" w:sz="0" w:space="0" w:color="auto"/>
        <w:bottom w:val="none" w:sz="0" w:space="0" w:color="auto"/>
        <w:right w:val="none" w:sz="0" w:space="0" w:color="auto"/>
      </w:divBdr>
    </w:div>
    <w:div w:id="1653557707">
      <w:bodyDiv w:val="1"/>
      <w:marLeft w:val="0"/>
      <w:marRight w:val="0"/>
      <w:marTop w:val="0"/>
      <w:marBottom w:val="0"/>
      <w:divBdr>
        <w:top w:val="none" w:sz="0" w:space="0" w:color="auto"/>
        <w:left w:val="none" w:sz="0" w:space="0" w:color="auto"/>
        <w:bottom w:val="none" w:sz="0" w:space="0" w:color="auto"/>
        <w:right w:val="none" w:sz="0" w:space="0" w:color="auto"/>
      </w:divBdr>
    </w:div>
    <w:div w:id="1669865431">
      <w:bodyDiv w:val="1"/>
      <w:marLeft w:val="0"/>
      <w:marRight w:val="0"/>
      <w:marTop w:val="0"/>
      <w:marBottom w:val="0"/>
      <w:divBdr>
        <w:top w:val="none" w:sz="0" w:space="0" w:color="auto"/>
        <w:left w:val="none" w:sz="0" w:space="0" w:color="auto"/>
        <w:bottom w:val="none" w:sz="0" w:space="0" w:color="auto"/>
        <w:right w:val="none" w:sz="0" w:space="0" w:color="auto"/>
      </w:divBdr>
    </w:div>
    <w:div w:id="171954866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4517243">
      <w:bodyDiv w:val="1"/>
      <w:marLeft w:val="0"/>
      <w:marRight w:val="0"/>
      <w:marTop w:val="0"/>
      <w:marBottom w:val="0"/>
      <w:divBdr>
        <w:top w:val="none" w:sz="0" w:space="0" w:color="auto"/>
        <w:left w:val="none" w:sz="0" w:space="0" w:color="auto"/>
        <w:bottom w:val="none" w:sz="0" w:space="0" w:color="auto"/>
        <w:right w:val="none" w:sz="0" w:space="0" w:color="auto"/>
      </w:divBdr>
    </w:div>
    <w:div w:id="1798523150">
      <w:bodyDiv w:val="1"/>
      <w:marLeft w:val="0"/>
      <w:marRight w:val="0"/>
      <w:marTop w:val="0"/>
      <w:marBottom w:val="0"/>
      <w:divBdr>
        <w:top w:val="none" w:sz="0" w:space="0" w:color="auto"/>
        <w:left w:val="none" w:sz="0" w:space="0" w:color="auto"/>
        <w:bottom w:val="none" w:sz="0" w:space="0" w:color="auto"/>
        <w:right w:val="none" w:sz="0" w:space="0" w:color="auto"/>
      </w:divBdr>
    </w:div>
    <w:div w:id="183424931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977729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564205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8766777">
      <w:bodyDiv w:val="1"/>
      <w:marLeft w:val="0"/>
      <w:marRight w:val="0"/>
      <w:marTop w:val="0"/>
      <w:marBottom w:val="0"/>
      <w:divBdr>
        <w:top w:val="none" w:sz="0" w:space="0" w:color="auto"/>
        <w:left w:val="none" w:sz="0" w:space="0" w:color="auto"/>
        <w:bottom w:val="none" w:sz="0" w:space="0" w:color="auto"/>
        <w:right w:val="none" w:sz="0" w:space="0" w:color="auto"/>
      </w:divBdr>
    </w:div>
    <w:div w:id="2130927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yperlink" Target="https://www.3gpp.org/ftp/TSG_RAN/WG4_Radio/TSGR4_101-bis-e/Docs/R4-220038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1F950-D5D5-4923-A306-DA4296F6E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7</Pages>
  <Words>2077</Words>
  <Characters>11842</Characters>
  <Application>Microsoft Office Word</Application>
  <DocSecurity>0</DocSecurity>
  <Lines>98</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xusheng wei</cp:lastModifiedBy>
  <cp:revision>60</cp:revision>
  <cp:lastPrinted>2019-04-25T01:09:00Z</cp:lastPrinted>
  <dcterms:created xsi:type="dcterms:W3CDTF">2022-01-21T11:34:00Z</dcterms:created>
  <dcterms:modified xsi:type="dcterms:W3CDTF">2022-01-24T17:19:00Z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WMe99f0c798364407e8a8048f5a79b5b20">
    <vt:lpwstr>CWMeFsOhaH8WKcS+8P99ythg1E35dqGF40q1suC3wFExQZisqHUCQfV/Lde2DSJ0jZMaBPrd+usQdkZpxRw9kFBTQ==</vt:lpwstr>
  </property>
  <property fmtid="{D5CDD505-2E9C-101B-9397-08002B2CF9AE}" pid="16" name="MSIP_Label_29c70fe5-2ee7-4fdf-9966-598577a1d1a6_Enabled">
    <vt:lpwstr>true</vt:lpwstr>
  </property>
  <property fmtid="{D5CDD505-2E9C-101B-9397-08002B2CF9AE}" pid="17" name="MSIP_Label_29c70fe5-2ee7-4fdf-9966-598577a1d1a6_SetDate">
    <vt:lpwstr>2022-01-21T08:10:30Z</vt:lpwstr>
  </property>
  <property fmtid="{D5CDD505-2E9C-101B-9397-08002B2CF9AE}" pid="18" name="MSIP_Label_29c70fe5-2ee7-4fdf-9966-598577a1d1a6_Method">
    <vt:lpwstr>Privileged</vt:lpwstr>
  </property>
  <property fmtid="{D5CDD505-2E9C-101B-9397-08002B2CF9AE}" pid="19" name="MSIP_Label_29c70fe5-2ee7-4fdf-9966-598577a1d1a6_Name">
    <vt:lpwstr>Personal</vt:lpwstr>
  </property>
  <property fmtid="{D5CDD505-2E9C-101B-9397-08002B2CF9AE}" pid="20" name="MSIP_Label_29c70fe5-2ee7-4fdf-9966-598577a1d1a6_SiteId">
    <vt:lpwstr>98e9ba89-e1a1-4e38-9007-8bdabc25de1d</vt:lpwstr>
  </property>
  <property fmtid="{D5CDD505-2E9C-101B-9397-08002B2CF9AE}" pid="21" name="MSIP_Label_29c70fe5-2ee7-4fdf-9966-598577a1d1a6_ActionId">
    <vt:lpwstr>66b9e531-c6f6-4f8f-b335-44de1101679d</vt:lpwstr>
  </property>
  <property fmtid="{D5CDD505-2E9C-101B-9397-08002B2CF9AE}" pid="22" name="MSIP_Label_29c70fe5-2ee7-4fdf-9966-598577a1d1a6_ContentBits">
    <vt:lpwstr>0</vt:lpwstr>
  </property>
</Properties>
</file>